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07" w:type="dxa"/>
        <w:tblInd w:w="-459" w:type="dxa"/>
        <w:tblLayout w:type="fixed"/>
        <w:tblLook w:val="0000" w:firstRow="0" w:lastRow="0" w:firstColumn="0" w:lastColumn="0" w:noHBand="0" w:noVBand="0"/>
      </w:tblPr>
      <w:tblGrid>
        <w:gridCol w:w="4347"/>
        <w:gridCol w:w="189"/>
        <w:gridCol w:w="5571"/>
      </w:tblGrid>
      <w:tr w:rsidR="00212DF0" w:rsidRPr="00A72B12" w:rsidTr="000F2723">
        <w:trPr>
          <w:trHeight w:val="1123"/>
        </w:trPr>
        <w:tc>
          <w:tcPr>
            <w:tcW w:w="4347" w:type="dxa"/>
          </w:tcPr>
          <w:p w:rsidR="00212DF0" w:rsidRPr="00A72B12" w:rsidRDefault="00212DF0" w:rsidP="00FC655C">
            <w:pPr>
              <w:jc w:val="center"/>
              <w:rPr>
                <w:rFonts w:ascii="Times New Roman" w:hAnsi="Times New Roman"/>
                <w:b/>
                <w:bCs w:val="0"/>
                <w:sz w:val="26"/>
                <w:szCs w:val="26"/>
              </w:rPr>
            </w:pPr>
            <w:r w:rsidRPr="00A72B12">
              <w:rPr>
                <w:rFonts w:ascii="Times New Roman" w:hAnsi="Times New Roman"/>
                <w:b/>
                <w:bCs w:val="0"/>
                <w:sz w:val="26"/>
                <w:szCs w:val="26"/>
              </w:rPr>
              <w:t>ỦY BAN NHÂN DÂN</w:t>
            </w:r>
          </w:p>
          <w:p w:rsidR="00212DF0" w:rsidRPr="00A72B12" w:rsidRDefault="00212DF0" w:rsidP="00FC655C">
            <w:pPr>
              <w:jc w:val="center"/>
              <w:rPr>
                <w:rFonts w:ascii="Times New Roman" w:hAnsi="Times New Roman"/>
                <w:b/>
                <w:bCs w:val="0"/>
                <w:sz w:val="26"/>
                <w:szCs w:val="26"/>
              </w:rPr>
            </w:pPr>
            <w:r w:rsidRPr="00A72B12">
              <w:rPr>
                <w:rFonts w:ascii="Times New Roman" w:hAnsi="Times New Roman"/>
                <w:b/>
                <w:bCs w:val="0"/>
                <w:sz w:val="26"/>
                <w:szCs w:val="26"/>
              </w:rPr>
              <w:t>HUYỆN PHONG ĐIỀN</w:t>
            </w:r>
          </w:p>
          <w:p w:rsidR="00212DF0" w:rsidRPr="00A72B12" w:rsidRDefault="00212DF0" w:rsidP="00FC655C">
            <w:pPr>
              <w:jc w:val="center"/>
              <w:rPr>
                <w:rFonts w:ascii="Times New Roman" w:hAnsi="Times New Roman"/>
                <w:b/>
                <w:bCs w:val="0"/>
                <w:sz w:val="16"/>
                <w:szCs w:val="16"/>
              </w:rPr>
            </w:pPr>
            <w:r>
              <w:rPr>
                <w:rFonts w:ascii="VNtimes new roman" w:hAnsi="VNtimes new roman"/>
                <w:b/>
                <w:bCs w:val="0"/>
                <w:noProof/>
                <w:sz w:val="16"/>
                <w:szCs w:val="16"/>
              </w:rPr>
              <mc:AlternateContent>
                <mc:Choice Requires="wps">
                  <w:drawing>
                    <wp:anchor distT="0" distB="0" distL="114300" distR="114300" simplePos="0" relativeHeight="251659264" behindDoc="0" locked="0" layoutInCell="1" allowOverlap="1" wp14:anchorId="668B8F15" wp14:editId="12FCF638">
                      <wp:simplePos x="0" y="0"/>
                      <wp:positionH relativeFrom="column">
                        <wp:posOffset>937260</wp:posOffset>
                      </wp:positionH>
                      <wp:positionV relativeFrom="paragraph">
                        <wp:posOffset>26670</wp:posOffset>
                      </wp:positionV>
                      <wp:extent cx="721360" cy="635"/>
                      <wp:effectExtent l="0" t="0" r="21590" b="374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CF1B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2.1pt" to="130.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"/>
                  </w:pict>
                </mc:Fallback>
              </mc:AlternateContent>
            </w:r>
          </w:p>
          <w:p w:rsidR="00212DF0" w:rsidRPr="00A72B12" w:rsidRDefault="00212DF0" w:rsidP="00592305">
            <w:pPr>
              <w:jc w:val="center"/>
              <w:rPr>
                <w:rFonts w:ascii="Times New Roman" w:hAnsi="Times New Roman"/>
                <w:b/>
                <w:bCs w:val="0"/>
                <w:sz w:val="28"/>
                <w:szCs w:val="28"/>
              </w:rPr>
            </w:pPr>
            <w:r w:rsidRPr="00A72B12">
              <w:rPr>
                <w:rFonts w:ascii="Times New Roman" w:hAnsi="Times New Roman"/>
                <w:bCs w:val="0"/>
                <w:sz w:val="28"/>
                <w:szCs w:val="28"/>
              </w:rPr>
              <w:t>Số:</w:t>
            </w:r>
            <w:r>
              <w:rPr>
                <w:rFonts w:ascii="Times New Roman" w:hAnsi="Times New Roman"/>
                <w:bCs w:val="0"/>
                <w:sz w:val="28"/>
                <w:szCs w:val="28"/>
              </w:rPr>
              <w:t xml:space="preserve"> </w:t>
            </w:r>
            <w:r w:rsidR="00592305">
              <w:rPr>
                <w:rFonts w:ascii="Times New Roman" w:hAnsi="Times New Roman"/>
                <w:bCs w:val="0"/>
                <w:sz w:val="28"/>
                <w:szCs w:val="28"/>
              </w:rPr>
              <w:t>2304</w:t>
            </w:r>
            <w:r>
              <w:rPr>
                <w:rFonts w:ascii="Times New Roman" w:hAnsi="Times New Roman"/>
                <w:bCs w:val="0"/>
                <w:sz w:val="28"/>
                <w:szCs w:val="28"/>
              </w:rPr>
              <w:t xml:space="preserve"> </w:t>
            </w:r>
            <w:r w:rsidRPr="00A72B12">
              <w:rPr>
                <w:rFonts w:ascii="Times New Roman" w:hAnsi="Times New Roman"/>
                <w:bCs w:val="0"/>
                <w:sz w:val="28"/>
                <w:szCs w:val="28"/>
              </w:rPr>
              <w:t xml:space="preserve"> /UBND-</w:t>
            </w:r>
            <w:r w:rsidR="00CC7B24">
              <w:rPr>
                <w:rFonts w:ascii="Times New Roman" w:hAnsi="Times New Roman"/>
                <w:bCs w:val="0"/>
                <w:sz w:val="28"/>
                <w:szCs w:val="28"/>
              </w:rPr>
              <w:t>NV</w:t>
            </w:r>
          </w:p>
        </w:tc>
        <w:tc>
          <w:tcPr>
            <w:tcW w:w="5760" w:type="dxa"/>
            <w:gridSpan w:val="2"/>
          </w:tcPr>
          <w:p w:rsidR="00212DF0" w:rsidRPr="00A72B12" w:rsidRDefault="009E0EA2" w:rsidP="00FC655C">
            <w:pPr>
              <w:jc w:val="center"/>
              <w:rPr>
                <w:rFonts w:ascii="Times New Roman" w:hAnsi="Times New Roman"/>
                <w:b/>
                <w:bCs w:val="0"/>
                <w:iCs w:val="0"/>
                <w:sz w:val="26"/>
                <w:szCs w:val="26"/>
              </w:rPr>
            </w:pPr>
            <w:r>
              <w:rPr>
                <w:rFonts w:ascii="Times New Roman" w:hAnsi="Times New Roman"/>
                <w:b/>
                <w:bCs w:val="0"/>
                <w:iCs w:val="0"/>
                <w:sz w:val="26"/>
                <w:szCs w:val="26"/>
              </w:rPr>
              <w:t>CỘNG HÒA</w:t>
            </w:r>
            <w:r w:rsidR="00212DF0" w:rsidRPr="00A72B12">
              <w:rPr>
                <w:rFonts w:ascii="Times New Roman" w:hAnsi="Times New Roman"/>
                <w:b/>
                <w:bCs w:val="0"/>
                <w:iCs w:val="0"/>
                <w:sz w:val="26"/>
                <w:szCs w:val="26"/>
              </w:rPr>
              <w:t xml:space="preserve"> XÃ HỘI CHỦ NGHĨA VIỆT NAM</w:t>
            </w:r>
          </w:p>
          <w:p w:rsidR="00212DF0" w:rsidRPr="00A72B12" w:rsidRDefault="00212DF0" w:rsidP="00FC655C">
            <w:pPr>
              <w:jc w:val="center"/>
              <w:rPr>
                <w:rFonts w:ascii="Times New Roman" w:hAnsi="Times New Roman"/>
                <w:b/>
                <w:bCs w:val="0"/>
                <w:iCs w:val="0"/>
                <w:sz w:val="28"/>
                <w:szCs w:val="28"/>
              </w:rPr>
            </w:pPr>
            <w:r w:rsidRPr="00A72B12">
              <w:rPr>
                <w:rFonts w:ascii="Times New Roman" w:hAnsi="Times New Roman"/>
                <w:b/>
                <w:bCs w:val="0"/>
                <w:iCs w:val="0"/>
                <w:sz w:val="28"/>
                <w:szCs w:val="28"/>
              </w:rPr>
              <w:t>Độc lập - Tự  do - Hạnh phúc</w:t>
            </w:r>
          </w:p>
          <w:p w:rsidR="00212DF0" w:rsidRPr="00A72B12" w:rsidRDefault="00212DF0" w:rsidP="00FC655C">
            <w:pPr>
              <w:jc w:val="center"/>
              <w:rPr>
                <w:rFonts w:ascii="Times New Roman" w:hAnsi="Times New Roman"/>
                <w:bCs w:val="0"/>
                <w:iCs w:val="0"/>
                <w:sz w:val="16"/>
                <w:szCs w:val="16"/>
              </w:rPr>
            </w:pPr>
            <w:r>
              <w:rPr>
                <w:rFonts w:ascii="Times New Roman" w:hAnsi="Times New Roman"/>
                <w:bCs w:val="0"/>
                <w:iCs w:val="0"/>
                <w:noProof/>
                <w:sz w:val="16"/>
                <w:szCs w:val="16"/>
              </w:rPr>
              <mc:AlternateContent>
                <mc:Choice Requires="wps">
                  <w:drawing>
                    <wp:anchor distT="0" distB="0" distL="114300" distR="114300" simplePos="0" relativeHeight="251660288" behindDoc="0" locked="0" layoutInCell="1" allowOverlap="1" wp14:anchorId="0D7E70CD" wp14:editId="46BA33A0">
                      <wp:simplePos x="0" y="0"/>
                      <wp:positionH relativeFrom="column">
                        <wp:posOffset>612140</wp:posOffset>
                      </wp:positionH>
                      <wp:positionV relativeFrom="paragraph">
                        <wp:posOffset>15240</wp:posOffset>
                      </wp:positionV>
                      <wp:extent cx="2268220" cy="0"/>
                      <wp:effectExtent l="8255" t="5715" r="952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2078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1.2pt" to="22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"/>
                  </w:pict>
                </mc:Fallback>
              </mc:AlternateContent>
            </w:r>
          </w:p>
          <w:p w:rsidR="00212DF0" w:rsidRPr="00A72B12" w:rsidRDefault="00212DF0" w:rsidP="00592305">
            <w:pPr>
              <w:jc w:val="center"/>
              <w:rPr>
                <w:rFonts w:ascii="Times New Roman" w:hAnsi="Times New Roman"/>
                <w:b/>
                <w:bCs w:val="0"/>
                <w:i/>
                <w:sz w:val="28"/>
                <w:szCs w:val="28"/>
              </w:rPr>
            </w:pPr>
            <w:r w:rsidRPr="00A72B12">
              <w:rPr>
                <w:rFonts w:ascii="Times New Roman" w:hAnsi="Times New Roman"/>
                <w:bCs w:val="0"/>
                <w:i/>
                <w:sz w:val="28"/>
                <w:szCs w:val="28"/>
              </w:rPr>
              <w:t xml:space="preserve">Phong </w:t>
            </w:r>
            <w:r w:rsidRPr="00A72B12">
              <w:rPr>
                <w:rFonts w:ascii="Times New Roman" w:hAnsi="Times New Roman" w:hint="eastAsia"/>
                <w:bCs w:val="0"/>
                <w:i/>
                <w:sz w:val="28"/>
                <w:szCs w:val="28"/>
              </w:rPr>
              <w:t>Đ</w:t>
            </w:r>
            <w:r w:rsidRPr="00A72B12">
              <w:rPr>
                <w:rFonts w:ascii="Times New Roman" w:hAnsi="Times New Roman"/>
                <w:bCs w:val="0"/>
                <w:i/>
                <w:sz w:val="28"/>
                <w:szCs w:val="28"/>
              </w:rPr>
              <w:t xml:space="preserve">iền, ngày </w:t>
            </w:r>
            <w:r w:rsidR="00592305">
              <w:rPr>
                <w:rFonts w:ascii="Times New Roman" w:hAnsi="Times New Roman"/>
                <w:bCs w:val="0"/>
                <w:i/>
                <w:sz w:val="28"/>
                <w:szCs w:val="28"/>
              </w:rPr>
              <w:t>25</w:t>
            </w:r>
            <w:bookmarkStart w:id="0" w:name="_GoBack"/>
            <w:bookmarkEnd w:id="0"/>
            <w:r w:rsidR="00C85E37">
              <w:rPr>
                <w:rFonts w:ascii="Times New Roman" w:hAnsi="Times New Roman"/>
                <w:bCs w:val="0"/>
                <w:i/>
                <w:sz w:val="28"/>
                <w:szCs w:val="28"/>
              </w:rPr>
              <w:t xml:space="preserve"> </w:t>
            </w:r>
            <w:r w:rsidRPr="00A72B12">
              <w:rPr>
                <w:rFonts w:ascii="Times New Roman" w:hAnsi="Times New Roman"/>
                <w:bCs w:val="0"/>
                <w:i/>
                <w:sz w:val="28"/>
                <w:szCs w:val="28"/>
              </w:rPr>
              <w:t xml:space="preserve"> tháng </w:t>
            </w:r>
            <w:r w:rsidR="00F25974">
              <w:rPr>
                <w:rFonts w:ascii="Times New Roman" w:hAnsi="Times New Roman"/>
                <w:bCs w:val="0"/>
                <w:i/>
                <w:sz w:val="28"/>
                <w:szCs w:val="28"/>
              </w:rPr>
              <w:t>5 năm 2023</w:t>
            </w:r>
          </w:p>
        </w:tc>
      </w:tr>
      <w:tr w:rsidR="00212DF0" w:rsidRPr="00A72B12" w:rsidTr="000F2723">
        <w:trPr>
          <w:trHeight w:val="531"/>
        </w:trPr>
        <w:tc>
          <w:tcPr>
            <w:tcW w:w="4536" w:type="dxa"/>
            <w:gridSpan w:val="2"/>
          </w:tcPr>
          <w:p w:rsidR="00212DF0" w:rsidRPr="00E05BB5" w:rsidRDefault="00212DF0" w:rsidP="00FC655C">
            <w:pPr>
              <w:pStyle w:val="Heading2"/>
              <w:spacing w:before="0"/>
              <w:jc w:val="center"/>
              <w:rPr>
                <w:rFonts w:ascii="Times New Roman" w:hAnsi="Times New Roman" w:cs="Times New Roman"/>
                <w:b w:val="0"/>
                <w:color w:val="000000" w:themeColor="text1"/>
                <w:sz w:val="24"/>
                <w:szCs w:val="24"/>
              </w:rPr>
            </w:pPr>
            <w:r w:rsidRPr="00E05BB5">
              <w:rPr>
                <w:rFonts w:ascii="Times New Roman" w:hAnsi="Times New Roman" w:cs="Times New Roman"/>
                <w:b w:val="0"/>
                <w:color w:val="000000" w:themeColor="text1"/>
                <w:sz w:val="24"/>
                <w:szCs w:val="24"/>
                <w:highlight w:val="white"/>
              </w:rPr>
              <w:t xml:space="preserve">V/v </w:t>
            </w:r>
            <w:r w:rsidRPr="00E05BB5">
              <w:rPr>
                <w:rFonts w:ascii="Times New Roman" w:hAnsi="Times New Roman" w:cs="Times New Roman"/>
                <w:b w:val="0"/>
                <w:color w:val="000000" w:themeColor="text1"/>
                <w:sz w:val="24"/>
                <w:szCs w:val="24"/>
              </w:rPr>
              <w:t xml:space="preserve">đẩy mạnh tuyên truyền </w:t>
            </w:r>
          </w:p>
          <w:p w:rsidR="00212DF0" w:rsidRPr="00B96662" w:rsidRDefault="00212DF0" w:rsidP="00FC655C">
            <w:pPr>
              <w:pStyle w:val="Heading2"/>
              <w:spacing w:before="0"/>
              <w:jc w:val="center"/>
              <w:rPr>
                <w:rFonts w:ascii="Times New Roman" w:hAnsi="Times New Roman"/>
                <w:bCs/>
                <w:iCs w:val="0"/>
              </w:rPr>
            </w:pPr>
            <w:r w:rsidRPr="00E05BB5">
              <w:rPr>
                <w:rFonts w:ascii="Times New Roman" w:hAnsi="Times New Roman" w:cs="Times New Roman"/>
                <w:b w:val="0"/>
                <w:color w:val="000000" w:themeColor="text1"/>
                <w:sz w:val="24"/>
                <w:szCs w:val="24"/>
              </w:rPr>
              <w:t>về Hội thi cả</w:t>
            </w:r>
            <w:r w:rsidR="00B62B0D">
              <w:rPr>
                <w:rFonts w:ascii="Times New Roman" w:hAnsi="Times New Roman" w:cs="Times New Roman"/>
                <w:b w:val="0"/>
                <w:color w:val="000000" w:themeColor="text1"/>
                <w:sz w:val="24"/>
                <w:szCs w:val="24"/>
              </w:rPr>
              <w:t>i cách hành chính năm 2023</w:t>
            </w:r>
          </w:p>
        </w:tc>
        <w:tc>
          <w:tcPr>
            <w:tcW w:w="5571" w:type="dxa"/>
          </w:tcPr>
          <w:p w:rsidR="00212DF0" w:rsidRPr="00A72B12" w:rsidRDefault="00212DF0" w:rsidP="00FC655C">
            <w:pPr>
              <w:jc w:val="center"/>
              <w:rPr>
                <w:rFonts w:ascii="Times New Roman" w:hAnsi="Times New Roman"/>
                <w:b/>
                <w:bCs w:val="0"/>
                <w:iCs w:val="0"/>
                <w:sz w:val="26"/>
                <w:szCs w:val="26"/>
              </w:rPr>
            </w:pPr>
          </w:p>
        </w:tc>
      </w:tr>
    </w:tbl>
    <w:p w:rsidR="00212DF0" w:rsidRPr="0088330B" w:rsidRDefault="00212DF0" w:rsidP="00212DF0">
      <w:pPr>
        <w:rPr>
          <w:rFonts w:ascii="Times New Roman" w:hAnsi="Times New Roman"/>
          <w:highlight w:val="white"/>
          <w:lang w:val="es-ES"/>
        </w:rPr>
      </w:pPr>
    </w:p>
    <w:tbl>
      <w:tblPr>
        <w:tblStyle w:val="TableGrid"/>
        <w:tblW w:w="84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945"/>
      </w:tblGrid>
      <w:tr w:rsidR="00212DF0" w:rsidRPr="00855C2B" w:rsidTr="000F2723">
        <w:trPr>
          <w:jc w:val="center"/>
        </w:trPr>
        <w:tc>
          <w:tcPr>
            <w:tcW w:w="1526" w:type="dxa"/>
          </w:tcPr>
          <w:p w:rsidR="00212DF0" w:rsidRPr="00855C2B" w:rsidRDefault="00212DF0" w:rsidP="00FC655C">
            <w:pPr>
              <w:jc w:val="right"/>
              <w:rPr>
                <w:rFonts w:ascii="Times New Roman" w:hAnsi="Times New Roman"/>
                <w:sz w:val="28"/>
                <w:szCs w:val="28"/>
                <w:highlight w:val="white"/>
                <w:lang w:val="es-ES"/>
              </w:rPr>
            </w:pPr>
            <w:r w:rsidRPr="00855C2B">
              <w:rPr>
                <w:rFonts w:ascii="Times New Roman" w:hAnsi="Times New Roman"/>
                <w:sz w:val="28"/>
                <w:szCs w:val="28"/>
                <w:highlight w:val="white"/>
                <w:lang w:val="es-ES"/>
              </w:rPr>
              <w:t>Kính gửi:</w:t>
            </w:r>
          </w:p>
        </w:tc>
        <w:tc>
          <w:tcPr>
            <w:tcW w:w="6945" w:type="dxa"/>
          </w:tcPr>
          <w:p w:rsidR="00212DF0" w:rsidRPr="00855C2B" w:rsidRDefault="00212DF0" w:rsidP="00FC655C">
            <w:pPr>
              <w:rPr>
                <w:rFonts w:ascii="Times New Roman" w:hAnsi="Times New Roman"/>
                <w:sz w:val="28"/>
                <w:szCs w:val="28"/>
                <w:highlight w:val="white"/>
                <w:lang w:val="es-ES"/>
              </w:rPr>
            </w:pPr>
          </w:p>
        </w:tc>
      </w:tr>
      <w:tr w:rsidR="00212DF0" w:rsidRPr="00855C2B" w:rsidTr="000F2723">
        <w:trPr>
          <w:jc w:val="center"/>
        </w:trPr>
        <w:tc>
          <w:tcPr>
            <w:tcW w:w="1526" w:type="dxa"/>
          </w:tcPr>
          <w:p w:rsidR="00212DF0" w:rsidRPr="00855C2B" w:rsidRDefault="00212DF0" w:rsidP="00FC655C">
            <w:pPr>
              <w:rPr>
                <w:rFonts w:ascii="Times New Roman" w:hAnsi="Times New Roman"/>
                <w:sz w:val="28"/>
                <w:szCs w:val="28"/>
                <w:highlight w:val="white"/>
                <w:lang w:val="es-ES"/>
              </w:rPr>
            </w:pPr>
          </w:p>
        </w:tc>
        <w:tc>
          <w:tcPr>
            <w:tcW w:w="6945" w:type="dxa"/>
          </w:tcPr>
          <w:p w:rsidR="00212DF0" w:rsidRPr="00855C2B" w:rsidRDefault="00212DF0" w:rsidP="00FC655C">
            <w:pPr>
              <w:jc w:val="both"/>
              <w:rPr>
                <w:rFonts w:ascii="Times New Roman" w:hAnsi="Times New Roman"/>
                <w:spacing w:val="-6"/>
                <w:sz w:val="28"/>
                <w:szCs w:val="28"/>
              </w:rPr>
            </w:pPr>
            <w:r w:rsidRPr="00855C2B">
              <w:rPr>
                <w:rFonts w:ascii="Times New Roman" w:hAnsi="Times New Roman"/>
                <w:spacing w:val="-6"/>
                <w:sz w:val="28"/>
                <w:szCs w:val="28"/>
              </w:rPr>
              <w:t xml:space="preserve">- Thủ </w:t>
            </w:r>
            <w:r w:rsidR="00F25974">
              <w:rPr>
                <w:rFonts w:ascii="Times New Roman" w:hAnsi="Times New Roman"/>
                <w:spacing w:val="-6"/>
                <w:sz w:val="28"/>
                <w:szCs w:val="28"/>
              </w:rPr>
              <w:t>trưởng các cơ quan chuyên môn, đơn vị sự nghiệp thuộc UBND huyện</w:t>
            </w:r>
            <w:r w:rsidRPr="00855C2B">
              <w:rPr>
                <w:rFonts w:ascii="Times New Roman" w:hAnsi="Times New Roman"/>
                <w:spacing w:val="-6"/>
                <w:sz w:val="28"/>
                <w:szCs w:val="28"/>
              </w:rPr>
              <w:t>;</w:t>
            </w:r>
          </w:p>
          <w:p w:rsidR="00212DF0" w:rsidRPr="00855C2B" w:rsidRDefault="00212DF0" w:rsidP="00FC655C">
            <w:pPr>
              <w:jc w:val="both"/>
              <w:rPr>
                <w:rFonts w:ascii="Times New Roman" w:hAnsi="Times New Roman"/>
                <w:spacing w:val="-6"/>
                <w:sz w:val="28"/>
                <w:szCs w:val="28"/>
              </w:rPr>
            </w:pPr>
            <w:r w:rsidRPr="00855C2B">
              <w:rPr>
                <w:rFonts w:ascii="Times New Roman" w:hAnsi="Times New Roman"/>
                <w:sz w:val="28"/>
                <w:szCs w:val="28"/>
              </w:rPr>
              <w:t>- Chủ tịch UBND các xã, thị trấn.</w:t>
            </w:r>
          </w:p>
        </w:tc>
      </w:tr>
    </w:tbl>
    <w:p w:rsidR="00212DF0" w:rsidRPr="009E0EA2" w:rsidRDefault="00212DF0" w:rsidP="009D2150">
      <w:pPr>
        <w:spacing w:line="400" w:lineRule="exact"/>
        <w:jc w:val="both"/>
        <w:rPr>
          <w:rFonts w:ascii="Times New Roman" w:hAnsi="Times New Roman"/>
          <w:sz w:val="28"/>
          <w:szCs w:val="28"/>
          <w:highlight w:val="white"/>
          <w:lang w:val="es-ES"/>
        </w:rPr>
      </w:pPr>
    </w:p>
    <w:p w:rsidR="009E0EA2" w:rsidRPr="009E0EA2" w:rsidRDefault="009E0EA2" w:rsidP="009E0EA2">
      <w:pPr>
        <w:spacing w:line="380" w:lineRule="exact"/>
        <w:ind w:firstLine="720"/>
        <w:jc w:val="both"/>
        <w:rPr>
          <w:rFonts w:ascii="Times New Roman" w:hAnsi="Times New Roman"/>
          <w:bCs w:val="0"/>
          <w:sz w:val="28"/>
          <w:szCs w:val="28"/>
          <w:lang w:val="nb-NO"/>
        </w:rPr>
      </w:pPr>
      <w:r w:rsidRPr="009E0EA2">
        <w:rPr>
          <w:rFonts w:ascii="Times New Roman" w:hAnsi="Times New Roman"/>
          <w:sz w:val="28"/>
          <w:szCs w:val="28"/>
          <w:highlight w:val="white"/>
        </w:rPr>
        <w:t xml:space="preserve">Căn cứ Kế hoạch số 102/KH-UBND ngày 17 tháng 3 năm 2023 của Ủy ban nhân dân tỉnh Thừa Thiên Huế về </w:t>
      </w:r>
      <w:r w:rsidRPr="009E0EA2">
        <w:rPr>
          <w:rFonts w:ascii="Times New Roman" w:hAnsi="Times New Roman"/>
          <w:bCs w:val="0"/>
          <w:sz w:val="28"/>
          <w:szCs w:val="28"/>
          <w:lang w:val="nb-NO"/>
        </w:rPr>
        <w:t>Tổ chức Hội thi trực tuyến tìm hiểu công tác cải cách hành chính</w:t>
      </w:r>
      <w:r w:rsidR="0079463F">
        <w:rPr>
          <w:rFonts w:ascii="Times New Roman" w:hAnsi="Times New Roman"/>
          <w:bCs w:val="0"/>
          <w:sz w:val="28"/>
          <w:szCs w:val="28"/>
          <w:lang w:val="nb-NO"/>
        </w:rPr>
        <w:t xml:space="preserve"> (CCHC)</w:t>
      </w:r>
      <w:r w:rsidRPr="009E0EA2">
        <w:rPr>
          <w:rFonts w:ascii="Times New Roman" w:hAnsi="Times New Roman"/>
          <w:bCs w:val="0"/>
          <w:sz w:val="28"/>
          <w:szCs w:val="28"/>
          <w:lang w:val="nb-NO"/>
        </w:rPr>
        <w:t xml:space="preserve"> giai đoạn 2021 - 2025 trong cán bộ, công chức, viên chức tỉnh Thừa Thiên Huế năm 2023.</w:t>
      </w:r>
    </w:p>
    <w:p w:rsidR="00212DF0" w:rsidRPr="009E0EA2" w:rsidRDefault="00B842AC" w:rsidP="0051713E">
      <w:pPr>
        <w:spacing w:line="400" w:lineRule="exact"/>
        <w:ind w:firstLine="720"/>
        <w:jc w:val="both"/>
        <w:rPr>
          <w:rFonts w:ascii="Times New Roman" w:hAnsi="Times New Roman"/>
          <w:spacing w:val="-2"/>
          <w:sz w:val="28"/>
          <w:szCs w:val="28"/>
        </w:rPr>
      </w:pPr>
      <w:r w:rsidRPr="009E0EA2">
        <w:rPr>
          <w:rFonts w:ascii="Times New Roman" w:hAnsi="Times New Roman"/>
          <w:spacing w:val="-2"/>
          <w:sz w:val="28"/>
          <w:szCs w:val="28"/>
          <w:highlight w:val="white"/>
        </w:rPr>
        <w:t>Căn cứ</w:t>
      </w:r>
      <w:r w:rsidR="009D2150" w:rsidRPr="009E0EA2">
        <w:rPr>
          <w:rFonts w:ascii="Times New Roman" w:hAnsi="Times New Roman"/>
          <w:spacing w:val="-2"/>
          <w:sz w:val="28"/>
          <w:szCs w:val="28"/>
          <w:highlight w:val="white"/>
        </w:rPr>
        <w:t xml:space="preserve"> Quyết định số </w:t>
      </w:r>
      <w:r w:rsidR="009D2150" w:rsidRPr="009E0EA2">
        <w:rPr>
          <w:rFonts w:ascii="Times New Roman" w:hAnsi="Times New Roman"/>
          <w:spacing w:val="-2"/>
          <w:sz w:val="28"/>
          <w:szCs w:val="28"/>
        </w:rPr>
        <w:t xml:space="preserve">74/QĐ-BTCHT ngày 13 tháng 5 năm 2023 của Ban tổ chức hội thi trực </w:t>
      </w:r>
      <w:r w:rsidR="0079463F">
        <w:rPr>
          <w:rFonts w:ascii="Times New Roman" w:hAnsi="Times New Roman"/>
          <w:spacing w:val="-2"/>
          <w:sz w:val="28"/>
          <w:szCs w:val="28"/>
        </w:rPr>
        <w:t>tuyến tìm hiểu công tác CCHC năm</w:t>
      </w:r>
      <w:r w:rsidR="009D2150" w:rsidRPr="009E0EA2">
        <w:rPr>
          <w:rFonts w:ascii="Times New Roman" w:hAnsi="Times New Roman"/>
          <w:spacing w:val="-2"/>
          <w:sz w:val="28"/>
          <w:szCs w:val="28"/>
        </w:rPr>
        <w:t xml:space="preserve"> 2023 tỉnh Thừa Thiên Huế về việc ban hành Thể lệ Hội thi trực tuyến tìm hiểu công tác cải cách hành chính giai đoạn 2021 - 2025 trong cán bộ, công chức, viên chức tỉnh Thừa Thiên Huế năm 2023.</w:t>
      </w:r>
    </w:p>
    <w:p w:rsidR="009E0EA2" w:rsidRPr="009E0EA2" w:rsidRDefault="009E0EA2" w:rsidP="0051713E">
      <w:pPr>
        <w:spacing w:line="400" w:lineRule="exact"/>
        <w:ind w:firstLine="720"/>
        <w:jc w:val="both"/>
        <w:rPr>
          <w:rFonts w:ascii="Times New Roman" w:hAnsi="Times New Roman"/>
          <w:spacing w:val="-2"/>
          <w:sz w:val="28"/>
          <w:szCs w:val="28"/>
        </w:rPr>
      </w:pPr>
      <w:r w:rsidRPr="009E0EA2">
        <w:rPr>
          <w:rFonts w:ascii="Times New Roman" w:hAnsi="Times New Roman"/>
          <w:spacing w:val="-2"/>
          <w:sz w:val="28"/>
          <w:szCs w:val="28"/>
        </w:rPr>
        <w:t xml:space="preserve">Thực hiện Công văn số 887/BTCHT-NV ngày 23 tháng 5 năm 2023 của Ban tổ chức hội thi trực tuyến tìm hiểu công tác CCHC năn 2023 tỉnh Thừa Thiên Huế về </w:t>
      </w:r>
      <w:r w:rsidRPr="009E0EA2">
        <w:rPr>
          <w:rFonts w:ascii="Times New Roman" w:hAnsi="Times New Roman"/>
          <w:sz w:val="28"/>
          <w:szCs w:val="28"/>
        </w:rPr>
        <w:t>việc triển khai một số nội dung liên quan đến Hội thi CCHC năm 2023.</w:t>
      </w:r>
    </w:p>
    <w:p w:rsidR="00212DF0" w:rsidRPr="009E0EA2" w:rsidRDefault="009E0EA2" w:rsidP="0051713E">
      <w:pPr>
        <w:widowControl w:val="0"/>
        <w:spacing w:line="400" w:lineRule="exact"/>
        <w:ind w:firstLine="720"/>
        <w:jc w:val="both"/>
        <w:rPr>
          <w:rFonts w:ascii="Times New Roman" w:hAnsi="Times New Roman"/>
          <w:sz w:val="28"/>
          <w:szCs w:val="28"/>
        </w:rPr>
      </w:pPr>
      <w:r w:rsidRPr="009E0EA2">
        <w:rPr>
          <w:rFonts w:ascii="Times New Roman" w:hAnsi="Times New Roman"/>
          <w:sz w:val="28"/>
          <w:szCs w:val="28"/>
        </w:rPr>
        <w:t xml:space="preserve">Để tổ chức, triển khai Hội thi một cách hiệu quả theo Kế hoạch của UBND tỉnh, </w:t>
      </w:r>
      <w:r w:rsidR="00212DF0" w:rsidRPr="009E0EA2">
        <w:rPr>
          <w:rFonts w:ascii="Times New Roman" w:hAnsi="Times New Roman"/>
          <w:sz w:val="28"/>
          <w:szCs w:val="28"/>
        </w:rPr>
        <w:t>Chủ tịch UBND huyện đề nghị Thủ trưởng các cơ quan</w:t>
      </w:r>
      <w:r w:rsidRPr="009E0EA2">
        <w:rPr>
          <w:rFonts w:ascii="Times New Roman" w:hAnsi="Times New Roman"/>
          <w:sz w:val="28"/>
          <w:szCs w:val="28"/>
        </w:rPr>
        <w:t xml:space="preserve"> chuyên môn, đơn vị sự nghiệp thuộc UBND huyện</w:t>
      </w:r>
      <w:r w:rsidR="00212DF0" w:rsidRPr="009E0EA2">
        <w:rPr>
          <w:rFonts w:ascii="Times New Roman" w:hAnsi="Times New Roman"/>
          <w:sz w:val="28"/>
          <w:szCs w:val="28"/>
        </w:rPr>
        <w:t>; Chủ tịch UBND các xã, thị trấn triển khai, thực hiện một số nội dung sau:</w:t>
      </w:r>
    </w:p>
    <w:p w:rsidR="009D2150" w:rsidRPr="009D2150" w:rsidRDefault="009D2150" w:rsidP="0051713E">
      <w:pPr>
        <w:spacing w:line="400" w:lineRule="exact"/>
        <w:ind w:firstLine="720"/>
        <w:jc w:val="both"/>
        <w:rPr>
          <w:rFonts w:ascii="Times New Roman" w:hAnsi="Times New Roman"/>
          <w:spacing w:val="-2"/>
          <w:sz w:val="28"/>
          <w:szCs w:val="28"/>
        </w:rPr>
      </w:pPr>
      <w:r w:rsidRPr="0079463F">
        <w:rPr>
          <w:rFonts w:ascii="Times New Roman" w:hAnsi="Times New Roman"/>
          <w:bCs w:val="0"/>
          <w:spacing w:val="-6"/>
          <w:sz w:val="28"/>
          <w:szCs w:val="28"/>
          <w:lang w:val="nb-NO"/>
        </w:rPr>
        <w:t>1.</w:t>
      </w:r>
      <w:r w:rsidRPr="009D2150">
        <w:rPr>
          <w:rFonts w:ascii="Times New Roman" w:hAnsi="Times New Roman"/>
          <w:bCs w:val="0"/>
          <w:spacing w:val="-6"/>
          <w:sz w:val="28"/>
          <w:szCs w:val="28"/>
          <w:lang w:val="nb-NO"/>
        </w:rPr>
        <w:t xml:space="preserve"> </w:t>
      </w:r>
      <w:r w:rsidRPr="009D2150">
        <w:rPr>
          <w:rFonts w:ascii="Times New Roman" w:hAnsi="Times New Roman"/>
          <w:sz w:val="28"/>
          <w:szCs w:val="28"/>
        </w:rPr>
        <w:t xml:space="preserve">Thủ trưởng các cơ quan, đơn vị, địa phương trên địa bàn huyện </w:t>
      </w:r>
      <w:r w:rsidR="009E0EA2">
        <w:rPr>
          <w:rFonts w:ascii="Times New Roman" w:hAnsi="Times New Roman"/>
          <w:sz w:val="28"/>
          <w:szCs w:val="28"/>
        </w:rPr>
        <w:t>nghiêm túc</w:t>
      </w:r>
      <w:r w:rsidRPr="009D2150">
        <w:rPr>
          <w:rFonts w:ascii="Times New Roman" w:hAnsi="Times New Roman"/>
          <w:sz w:val="28"/>
          <w:szCs w:val="28"/>
        </w:rPr>
        <w:t xml:space="preserve"> </w:t>
      </w:r>
      <w:r w:rsidR="00B62B0D">
        <w:rPr>
          <w:rFonts w:ascii="Times New Roman" w:hAnsi="Times New Roman"/>
          <w:sz w:val="28"/>
          <w:szCs w:val="28"/>
        </w:rPr>
        <w:t xml:space="preserve">triển khai </w:t>
      </w:r>
      <w:r w:rsidRPr="009D2150">
        <w:rPr>
          <w:rFonts w:ascii="Times New Roman" w:hAnsi="Times New Roman"/>
          <w:sz w:val="28"/>
          <w:szCs w:val="28"/>
        </w:rPr>
        <w:t xml:space="preserve">thực hiện theo Công văn số 1716/UBND-NV ngày 21/4/2023 của UBND huyện </w:t>
      </w:r>
      <w:r w:rsidRPr="009D2150">
        <w:rPr>
          <w:rFonts w:ascii="Times New Roman" w:hAnsi="Times New Roman"/>
          <w:sz w:val="28"/>
          <w:szCs w:val="28"/>
          <w:highlight w:val="white"/>
        </w:rPr>
        <w:t xml:space="preserve">về việc </w:t>
      </w:r>
      <w:r w:rsidRPr="009D2150">
        <w:rPr>
          <w:rFonts w:ascii="Times New Roman" w:hAnsi="Times New Roman"/>
          <w:sz w:val="28"/>
          <w:szCs w:val="28"/>
        </w:rPr>
        <w:t xml:space="preserve">triển khai tham gia Hội thi </w:t>
      </w:r>
      <w:r w:rsidRPr="009D2150">
        <w:rPr>
          <w:rFonts w:ascii="Times New Roman" w:hAnsi="Times New Roman"/>
          <w:bCs w:val="0"/>
          <w:spacing w:val="-4"/>
          <w:sz w:val="28"/>
          <w:szCs w:val="28"/>
          <w:lang w:val="nb-NO"/>
        </w:rPr>
        <w:t>trực tuyến tìm hiểu công tác cải cách hành chính giai đoạn 2021 – 2025 trong CBCCVC năm 2023</w:t>
      </w:r>
      <w:r>
        <w:rPr>
          <w:rFonts w:ascii="Times New Roman" w:hAnsi="Times New Roman"/>
          <w:bCs w:val="0"/>
          <w:spacing w:val="-4"/>
          <w:sz w:val="28"/>
          <w:szCs w:val="28"/>
          <w:lang w:val="nb-NO"/>
        </w:rPr>
        <w:t xml:space="preserve"> và </w:t>
      </w:r>
      <w:r w:rsidRPr="009D2150">
        <w:rPr>
          <w:rFonts w:ascii="Times New Roman" w:hAnsi="Times New Roman"/>
          <w:spacing w:val="-2"/>
          <w:sz w:val="28"/>
          <w:szCs w:val="28"/>
          <w:highlight w:val="white"/>
        </w:rPr>
        <w:t xml:space="preserve">Quyết định số </w:t>
      </w:r>
      <w:r w:rsidRPr="009D2150">
        <w:rPr>
          <w:rFonts w:ascii="Times New Roman" w:hAnsi="Times New Roman"/>
          <w:spacing w:val="-2"/>
          <w:sz w:val="28"/>
          <w:szCs w:val="28"/>
        </w:rPr>
        <w:t>74/QĐ-BTCHT</w:t>
      </w:r>
      <w:r>
        <w:rPr>
          <w:rFonts w:ascii="Times New Roman" w:hAnsi="Times New Roman"/>
          <w:spacing w:val="-2"/>
          <w:sz w:val="28"/>
          <w:szCs w:val="28"/>
        </w:rPr>
        <w:t xml:space="preserve"> ngày 13/5/</w:t>
      </w:r>
      <w:r w:rsidRPr="009D2150">
        <w:rPr>
          <w:rFonts w:ascii="Times New Roman" w:hAnsi="Times New Roman"/>
          <w:spacing w:val="-2"/>
          <w:sz w:val="28"/>
          <w:szCs w:val="28"/>
        </w:rPr>
        <w:t>2023 của Ban tổ chức hội thi trực tuyến tìm hiểu công tác CCHC năn 2023 của tỉnh Thừa Thiên Huế về việc ban hành Thể lệ Hội thi trực tuyến tìm hiểu công tác cải cách hành chính giai đoạn 2021 - 2025 trong cán bộ, công chức, viên chức tỉnh Thừa Thiên Huế năm 2023</w:t>
      </w:r>
      <w:r>
        <w:rPr>
          <w:rFonts w:ascii="Times New Roman" w:hAnsi="Times New Roman"/>
          <w:spacing w:val="-2"/>
          <w:sz w:val="28"/>
          <w:szCs w:val="28"/>
        </w:rPr>
        <w:t xml:space="preserve"> </w:t>
      </w:r>
      <w:r w:rsidRPr="009D2150">
        <w:rPr>
          <w:rFonts w:ascii="Times New Roman" w:hAnsi="Times New Roman"/>
          <w:i/>
          <w:spacing w:val="-2"/>
          <w:sz w:val="28"/>
          <w:szCs w:val="28"/>
        </w:rPr>
        <w:t>(Có Công văn số 1716/UBND-NV</w:t>
      </w:r>
      <w:r>
        <w:rPr>
          <w:rFonts w:ascii="Times New Roman" w:hAnsi="Times New Roman"/>
          <w:i/>
          <w:spacing w:val="-2"/>
          <w:sz w:val="28"/>
          <w:szCs w:val="28"/>
        </w:rPr>
        <w:t xml:space="preserve"> ngày 21/4/2023</w:t>
      </w:r>
      <w:r w:rsidRPr="009D2150">
        <w:rPr>
          <w:rFonts w:ascii="Times New Roman" w:hAnsi="Times New Roman"/>
          <w:i/>
          <w:spacing w:val="-2"/>
          <w:sz w:val="28"/>
          <w:szCs w:val="28"/>
        </w:rPr>
        <w:t xml:space="preserve"> và </w:t>
      </w:r>
      <w:r w:rsidRPr="009D2150">
        <w:rPr>
          <w:rFonts w:ascii="Times New Roman" w:hAnsi="Times New Roman"/>
          <w:i/>
          <w:spacing w:val="-2"/>
          <w:sz w:val="28"/>
          <w:szCs w:val="28"/>
          <w:highlight w:val="white"/>
        </w:rPr>
        <w:t xml:space="preserve">Quyết định số </w:t>
      </w:r>
      <w:r w:rsidRPr="009D2150">
        <w:rPr>
          <w:rFonts w:ascii="Times New Roman" w:hAnsi="Times New Roman"/>
          <w:i/>
          <w:spacing w:val="-2"/>
          <w:sz w:val="28"/>
          <w:szCs w:val="28"/>
        </w:rPr>
        <w:t>74/QĐ-BTCHT ngày 13/5/2023 kèm theo</w:t>
      </w:r>
      <w:r w:rsidR="00B62B0D">
        <w:rPr>
          <w:rFonts w:ascii="Times New Roman" w:hAnsi="Times New Roman"/>
          <w:i/>
          <w:spacing w:val="-2"/>
          <w:sz w:val="28"/>
          <w:szCs w:val="28"/>
        </w:rPr>
        <w:t>).</w:t>
      </w:r>
    </w:p>
    <w:p w:rsidR="00212DF0" w:rsidRPr="00212DF0" w:rsidRDefault="009D2150" w:rsidP="0051713E">
      <w:pPr>
        <w:widowControl w:val="0"/>
        <w:tabs>
          <w:tab w:val="left" w:pos="1529"/>
        </w:tabs>
        <w:autoSpaceDE w:val="0"/>
        <w:autoSpaceDN w:val="0"/>
        <w:spacing w:line="400" w:lineRule="exact"/>
        <w:ind w:firstLine="720"/>
        <w:jc w:val="both"/>
        <w:rPr>
          <w:rFonts w:ascii="Times New Roman" w:hAnsi="Times New Roman"/>
          <w:spacing w:val="-6"/>
          <w:sz w:val="28"/>
          <w:szCs w:val="28"/>
        </w:rPr>
      </w:pPr>
      <w:r>
        <w:rPr>
          <w:rFonts w:ascii="Times New Roman" w:hAnsi="Times New Roman"/>
          <w:bCs w:val="0"/>
          <w:spacing w:val="-6"/>
          <w:sz w:val="28"/>
          <w:szCs w:val="28"/>
          <w:lang w:val="nb-NO"/>
        </w:rPr>
        <w:t>2</w:t>
      </w:r>
      <w:r w:rsidR="00212DF0" w:rsidRPr="00212DF0">
        <w:rPr>
          <w:rFonts w:ascii="Times New Roman" w:hAnsi="Times New Roman"/>
          <w:bCs w:val="0"/>
          <w:spacing w:val="-6"/>
          <w:sz w:val="28"/>
          <w:szCs w:val="28"/>
          <w:lang w:val="nb-NO"/>
        </w:rPr>
        <w:t xml:space="preserve">. </w:t>
      </w:r>
      <w:r w:rsidR="00212DF0" w:rsidRPr="00212DF0">
        <w:rPr>
          <w:rFonts w:ascii="Times New Roman" w:hAnsi="Times New Roman"/>
          <w:spacing w:val="-6"/>
          <w:sz w:val="28"/>
          <w:szCs w:val="28"/>
        </w:rPr>
        <w:t xml:space="preserve">Thủ trưởng các cơ quan, đơn vị, địa phương trên địa bàn huyện </w:t>
      </w:r>
      <w:r w:rsidR="00E24510">
        <w:rPr>
          <w:rFonts w:ascii="Times New Roman" w:hAnsi="Times New Roman"/>
          <w:spacing w:val="-6"/>
          <w:sz w:val="28"/>
          <w:szCs w:val="28"/>
        </w:rPr>
        <w:t>tuyên truyền,</w:t>
      </w:r>
      <w:r w:rsidR="00212DF0" w:rsidRPr="00212DF0">
        <w:rPr>
          <w:rFonts w:ascii="Times New Roman" w:hAnsi="Times New Roman"/>
          <w:spacing w:val="-6"/>
          <w:sz w:val="28"/>
          <w:szCs w:val="28"/>
        </w:rPr>
        <w:t xml:space="preserve"> </w:t>
      </w:r>
      <w:r w:rsidR="00212DF0" w:rsidRPr="00212DF0">
        <w:rPr>
          <w:rFonts w:ascii="Times New Roman" w:hAnsi="Times New Roman"/>
          <w:spacing w:val="-6"/>
          <w:sz w:val="28"/>
          <w:szCs w:val="28"/>
        </w:rPr>
        <w:lastRenderedPageBreak/>
        <w:t>phổ biến, vận động</w:t>
      </w:r>
      <w:r w:rsidR="00CC7B24">
        <w:rPr>
          <w:rFonts w:ascii="Times New Roman" w:hAnsi="Times New Roman"/>
          <w:spacing w:val="-6"/>
          <w:sz w:val="28"/>
          <w:szCs w:val="28"/>
        </w:rPr>
        <w:t xml:space="preserve"> đảm bảo 100%</w:t>
      </w:r>
      <w:r w:rsidR="00212DF0" w:rsidRPr="00212DF0">
        <w:rPr>
          <w:rFonts w:ascii="Times New Roman" w:hAnsi="Times New Roman"/>
          <w:spacing w:val="-6"/>
          <w:sz w:val="28"/>
          <w:szCs w:val="28"/>
        </w:rPr>
        <w:t xml:space="preserve"> cán bộ, công chức, viên chức, người lao động </w:t>
      </w:r>
      <w:r w:rsidR="00212DF0" w:rsidRPr="00212DF0">
        <w:rPr>
          <w:rFonts w:ascii="Times New Roman" w:hAnsi="Times New Roman"/>
          <w:bCs w:val="0"/>
          <w:spacing w:val="-6"/>
          <w:sz w:val="28"/>
          <w:szCs w:val="28"/>
          <w:lang w:val="nb-NO"/>
        </w:rPr>
        <w:t xml:space="preserve">tham gia Hội thi </w:t>
      </w:r>
      <w:r w:rsidR="00E24510">
        <w:rPr>
          <w:rFonts w:ascii="Times New Roman" w:hAnsi="Times New Roman"/>
          <w:bCs w:val="0"/>
          <w:i/>
          <w:spacing w:val="-6"/>
          <w:sz w:val="28"/>
          <w:szCs w:val="28"/>
          <w:lang w:val="nb-NO"/>
        </w:rPr>
        <w:t>(theo địa chỉ:</w:t>
      </w:r>
      <w:r>
        <w:t xml:space="preserve"> </w:t>
      </w:r>
      <w:hyperlink r:id="rId5" w:history="1">
        <w:r w:rsidRPr="009D2150">
          <w:rPr>
            <w:rStyle w:val="Hyperlink"/>
            <w:rFonts w:ascii="Times New Roman" w:hAnsi="Times New Roman"/>
            <w:i/>
            <w:sz w:val="28"/>
            <w:szCs w:val="28"/>
          </w:rPr>
          <w:t>http://hoithicchc.thuathienhue.gov.vn</w:t>
        </w:r>
      </w:hyperlink>
      <w:r w:rsidR="00E24510">
        <w:rPr>
          <w:rFonts w:ascii="Times New Roman" w:hAnsi="Times New Roman"/>
          <w:bCs w:val="0"/>
          <w:i/>
          <w:spacing w:val="-6"/>
          <w:sz w:val="28"/>
          <w:szCs w:val="28"/>
          <w:lang w:val="nb-NO"/>
        </w:rPr>
        <w:t>;</w:t>
      </w:r>
      <w:r w:rsidR="00CC7B24">
        <w:rPr>
          <w:rFonts w:ascii="Times New Roman" w:hAnsi="Times New Roman"/>
          <w:bCs w:val="0"/>
          <w:i/>
          <w:spacing w:val="-6"/>
          <w:sz w:val="28"/>
          <w:szCs w:val="28"/>
          <w:lang w:val="nb-NO"/>
        </w:rPr>
        <w:t xml:space="preserve"> đã được tích hợp, liên kết trên Trang thông tin điện tử của huyện</w:t>
      </w:r>
      <w:r w:rsidR="00212DF0" w:rsidRPr="00212DF0">
        <w:rPr>
          <w:rFonts w:ascii="Times New Roman" w:hAnsi="Times New Roman"/>
          <w:bCs w:val="0"/>
          <w:i/>
          <w:spacing w:val="-6"/>
          <w:sz w:val="28"/>
          <w:szCs w:val="28"/>
          <w:lang w:val="nb-NO"/>
        </w:rPr>
        <w:t>)</w:t>
      </w:r>
      <w:r w:rsidR="00212DF0" w:rsidRPr="00212DF0">
        <w:rPr>
          <w:rFonts w:ascii="Times New Roman" w:hAnsi="Times New Roman"/>
          <w:bCs w:val="0"/>
          <w:spacing w:val="-6"/>
          <w:sz w:val="28"/>
          <w:szCs w:val="28"/>
          <w:lang w:val="nb-NO"/>
        </w:rPr>
        <w:t xml:space="preserve"> đầy đủ, nghiêm túc và có chất lượng theo </w:t>
      </w:r>
      <w:r w:rsidR="00E24510">
        <w:rPr>
          <w:rFonts w:ascii="Times New Roman" w:hAnsi="Times New Roman"/>
          <w:bCs w:val="0"/>
          <w:spacing w:val="-6"/>
          <w:sz w:val="28"/>
          <w:szCs w:val="28"/>
          <w:lang w:val="nb-NO"/>
        </w:rPr>
        <w:t xml:space="preserve">thời gian </w:t>
      </w:r>
      <w:r w:rsidR="00604012">
        <w:rPr>
          <w:rFonts w:ascii="Times New Roman" w:hAnsi="Times New Roman"/>
          <w:bCs w:val="0"/>
          <w:spacing w:val="-6"/>
          <w:sz w:val="28"/>
          <w:szCs w:val="28"/>
          <w:lang w:val="nb-NO"/>
        </w:rPr>
        <w:t xml:space="preserve">kế hoạch đề ra </w:t>
      </w:r>
      <w:r w:rsidR="00604012" w:rsidRPr="00604012">
        <w:rPr>
          <w:rFonts w:ascii="Times New Roman" w:hAnsi="Times New Roman"/>
          <w:bCs w:val="0"/>
          <w:i/>
          <w:spacing w:val="-6"/>
          <w:sz w:val="28"/>
          <w:szCs w:val="28"/>
          <w:lang w:val="nb-NO"/>
        </w:rPr>
        <w:t>(Có hướng dẫn đăng ký và đăng nhập tham gia Hội thi CCHC năm 2023 kèm theo).</w:t>
      </w:r>
    </w:p>
    <w:p w:rsidR="00212DF0" w:rsidRDefault="00FB474D" w:rsidP="0051713E">
      <w:pPr>
        <w:spacing w:line="400" w:lineRule="exact"/>
        <w:ind w:firstLine="720"/>
        <w:jc w:val="both"/>
        <w:rPr>
          <w:rFonts w:ascii="Times New Roman" w:hAnsi="Times New Roman"/>
          <w:bCs w:val="0"/>
          <w:spacing w:val="-4"/>
          <w:sz w:val="28"/>
          <w:szCs w:val="28"/>
          <w:lang w:val="nb-NO"/>
        </w:rPr>
      </w:pPr>
      <w:r>
        <w:rPr>
          <w:rFonts w:ascii="Times New Roman" w:hAnsi="Times New Roman"/>
          <w:bCs w:val="0"/>
          <w:spacing w:val="-4"/>
          <w:sz w:val="28"/>
          <w:szCs w:val="28"/>
          <w:lang w:val="nb-NO"/>
        </w:rPr>
        <w:t>3</w:t>
      </w:r>
      <w:r w:rsidR="00212DF0" w:rsidRPr="00212DF0">
        <w:rPr>
          <w:rFonts w:ascii="Times New Roman" w:hAnsi="Times New Roman"/>
          <w:bCs w:val="0"/>
          <w:spacing w:val="-4"/>
          <w:sz w:val="28"/>
          <w:szCs w:val="28"/>
          <w:lang w:val="nb-NO"/>
        </w:rPr>
        <w:t xml:space="preserve">. </w:t>
      </w:r>
      <w:r w:rsidR="00212DF0" w:rsidRPr="00212DF0">
        <w:rPr>
          <w:rFonts w:ascii="Times New Roman" w:hAnsi="Times New Roman"/>
          <w:spacing w:val="-4"/>
          <w:sz w:val="28"/>
          <w:szCs w:val="28"/>
          <w:lang w:val="nb-NO"/>
        </w:rPr>
        <w:t xml:space="preserve">Chủ tịch UBND các xã, thị trấn chỉ đạo đăng tải các bài viết, thông tin liên quan </w:t>
      </w:r>
      <w:r w:rsidR="00212DF0" w:rsidRPr="00212DF0">
        <w:rPr>
          <w:rFonts w:ascii="Times New Roman" w:hAnsi="Times New Roman"/>
          <w:bCs w:val="0"/>
          <w:spacing w:val="-4"/>
          <w:sz w:val="28"/>
          <w:szCs w:val="28"/>
          <w:lang w:val="nb-NO"/>
        </w:rPr>
        <w:t xml:space="preserve">Hội thi </w:t>
      </w:r>
      <w:r w:rsidR="00CC7B24">
        <w:rPr>
          <w:rFonts w:ascii="Times New Roman" w:hAnsi="Times New Roman"/>
          <w:bCs w:val="0"/>
          <w:spacing w:val="-4"/>
          <w:sz w:val="28"/>
          <w:szCs w:val="28"/>
          <w:lang w:val="nb-NO"/>
        </w:rPr>
        <w:t>cải cách hành chính</w:t>
      </w:r>
      <w:r w:rsidR="00F25974">
        <w:rPr>
          <w:rFonts w:ascii="Times New Roman" w:hAnsi="Times New Roman"/>
          <w:bCs w:val="0"/>
          <w:spacing w:val="-4"/>
          <w:sz w:val="28"/>
          <w:szCs w:val="28"/>
          <w:lang w:val="nb-NO"/>
        </w:rPr>
        <w:t xml:space="preserve"> năm 2023 </w:t>
      </w:r>
      <w:r w:rsidR="00212DF0" w:rsidRPr="00212DF0">
        <w:rPr>
          <w:rFonts w:ascii="Times New Roman" w:hAnsi="Times New Roman"/>
          <w:bCs w:val="0"/>
          <w:spacing w:val="-4"/>
          <w:sz w:val="28"/>
          <w:szCs w:val="28"/>
          <w:lang w:val="nb-NO"/>
        </w:rPr>
        <w:t xml:space="preserve">trên Trang thông tin điện tử </w:t>
      </w:r>
      <w:r w:rsidR="00E24510">
        <w:rPr>
          <w:rFonts w:ascii="Times New Roman" w:hAnsi="Times New Roman"/>
          <w:bCs w:val="0"/>
          <w:spacing w:val="-4"/>
          <w:sz w:val="28"/>
          <w:szCs w:val="28"/>
          <w:lang w:val="nb-NO"/>
        </w:rPr>
        <w:t>của địa phương</w:t>
      </w:r>
      <w:r w:rsidR="00B62B0D">
        <w:rPr>
          <w:rFonts w:ascii="Times New Roman" w:hAnsi="Times New Roman"/>
          <w:bCs w:val="0"/>
          <w:spacing w:val="-4"/>
          <w:sz w:val="28"/>
          <w:szCs w:val="28"/>
          <w:lang w:val="nb-NO"/>
        </w:rPr>
        <w:t>,</w:t>
      </w:r>
      <w:r w:rsidR="00E24510">
        <w:rPr>
          <w:rFonts w:ascii="Times New Roman" w:hAnsi="Times New Roman"/>
          <w:bCs w:val="0"/>
          <w:spacing w:val="-4"/>
          <w:sz w:val="28"/>
          <w:szCs w:val="28"/>
          <w:lang w:val="nb-NO"/>
        </w:rPr>
        <w:t xml:space="preserve"> </w:t>
      </w:r>
      <w:r w:rsidR="00212DF0" w:rsidRPr="00212DF0">
        <w:rPr>
          <w:rFonts w:ascii="Times New Roman" w:hAnsi="Times New Roman"/>
          <w:bCs w:val="0"/>
          <w:spacing w:val="-4"/>
          <w:sz w:val="28"/>
          <w:szCs w:val="28"/>
          <w:lang w:val="nb-NO"/>
        </w:rPr>
        <w:t xml:space="preserve">đảm bảo điều kiện cho tất cả cán bộ, công chức </w:t>
      </w:r>
      <w:r w:rsidR="00E24510">
        <w:rPr>
          <w:rFonts w:ascii="Times New Roman" w:hAnsi="Times New Roman"/>
          <w:bCs w:val="0"/>
          <w:spacing w:val="-4"/>
          <w:sz w:val="28"/>
          <w:szCs w:val="28"/>
          <w:lang w:val="nb-NO"/>
        </w:rPr>
        <w:t xml:space="preserve">tiếp cận thông tin, </w:t>
      </w:r>
      <w:r w:rsidR="00212DF0" w:rsidRPr="00212DF0">
        <w:rPr>
          <w:rFonts w:ascii="Times New Roman" w:hAnsi="Times New Roman"/>
          <w:bCs w:val="0"/>
          <w:spacing w:val="-4"/>
          <w:sz w:val="28"/>
          <w:szCs w:val="28"/>
          <w:lang w:val="nb-NO"/>
        </w:rPr>
        <w:t>tham gia Hội thi một cách thuận tiện nhất.</w:t>
      </w:r>
    </w:p>
    <w:p w:rsidR="00A41667" w:rsidRPr="00F444B9" w:rsidRDefault="00A41667" w:rsidP="00F444B9">
      <w:pPr>
        <w:widowControl w:val="0"/>
        <w:tabs>
          <w:tab w:val="left" w:pos="851"/>
          <w:tab w:val="center" w:pos="1560"/>
          <w:tab w:val="center" w:pos="6521"/>
        </w:tabs>
        <w:spacing w:line="380" w:lineRule="exact"/>
        <w:ind w:firstLine="720"/>
        <w:jc w:val="both"/>
        <w:rPr>
          <w:bCs w:val="0"/>
          <w:iCs w:val="0"/>
          <w:sz w:val="28"/>
          <w:szCs w:val="28"/>
          <w:lang w:val="sv-SE"/>
        </w:rPr>
      </w:pPr>
      <w:r w:rsidRPr="00A41667">
        <w:rPr>
          <w:rFonts w:ascii="Times New Roman" w:hAnsi="Times New Roman"/>
          <w:bCs w:val="0"/>
          <w:sz w:val="28"/>
          <w:szCs w:val="28"/>
          <w:lang w:val="nb-NO"/>
        </w:rPr>
        <w:t xml:space="preserve">4. </w:t>
      </w:r>
      <w:r w:rsidRPr="00A41667">
        <w:rPr>
          <w:rFonts w:ascii="Times New Roman" w:hAnsi="Times New Roman"/>
          <w:bCs w:val="0"/>
          <w:iCs w:val="0"/>
          <w:spacing w:val="-2"/>
          <w:sz w:val="28"/>
          <w:szCs w:val="28"/>
          <w:lang w:val="sv-SE"/>
        </w:rPr>
        <w:t>Giao Trưởng phòng Giáo dục và Đào tạo huyện chỉ đạo</w:t>
      </w:r>
      <w:r w:rsidR="00F444B9">
        <w:rPr>
          <w:rFonts w:ascii="Times New Roman" w:hAnsi="Times New Roman"/>
          <w:bCs w:val="0"/>
          <w:iCs w:val="0"/>
          <w:spacing w:val="-2"/>
          <w:sz w:val="28"/>
          <w:szCs w:val="28"/>
          <w:lang w:val="sv-SE"/>
        </w:rPr>
        <w:t xml:space="preserve"> Hiệu trưởng của</w:t>
      </w:r>
      <w:r w:rsidRPr="00A41667">
        <w:rPr>
          <w:rFonts w:ascii="Times New Roman" w:hAnsi="Times New Roman"/>
          <w:bCs w:val="0"/>
          <w:iCs w:val="0"/>
          <w:spacing w:val="-2"/>
          <w:sz w:val="28"/>
          <w:szCs w:val="28"/>
          <w:lang w:val="sv-SE"/>
        </w:rPr>
        <w:t xml:space="preserve"> các đơn vị trường học </w:t>
      </w:r>
      <w:r w:rsidR="00F444B9">
        <w:rPr>
          <w:rFonts w:ascii="Times New Roman" w:hAnsi="Times New Roman"/>
          <w:bCs w:val="0"/>
          <w:iCs w:val="0"/>
          <w:spacing w:val="-2"/>
          <w:sz w:val="28"/>
          <w:szCs w:val="28"/>
          <w:lang w:val="sv-SE"/>
        </w:rPr>
        <w:t xml:space="preserve">tuyên truyền, vận động, khuyến khích </w:t>
      </w:r>
      <w:r>
        <w:rPr>
          <w:rFonts w:ascii="Times New Roman" w:hAnsi="Times New Roman"/>
          <w:bCs w:val="0"/>
          <w:iCs w:val="0"/>
          <w:spacing w:val="-2"/>
          <w:sz w:val="28"/>
          <w:szCs w:val="28"/>
          <w:lang w:val="sv-SE"/>
        </w:rPr>
        <w:t xml:space="preserve">đảm bảo 100% </w:t>
      </w:r>
      <w:r w:rsidRPr="00A41667">
        <w:rPr>
          <w:rFonts w:ascii="Times New Roman" w:hAnsi="Times New Roman"/>
          <w:sz w:val="28"/>
          <w:szCs w:val="28"/>
        </w:rPr>
        <w:t>viên chức ngành giáo dục</w:t>
      </w:r>
      <w:r w:rsidRPr="00A41667">
        <w:rPr>
          <w:rFonts w:ascii="Times New Roman" w:hAnsi="Times New Roman"/>
          <w:bCs w:val="0"/>
          <w:iCs w:val="0"/>
          <w:spacing w:val="-2"/>
          <w:sz w:val="28"/>
          <w:szCs w:val="28"/>
          <w:lang w:val="sv-SE"/>
        </w:rPr>
        <w:t xml:space="preserve"> trên địa bàn huyện </w:t>
      </w:r>
      <w:r>
        <w:rPr>
          <w:rFonts w:ascii="Times New Roman" w:hAnsi="Times New Roman"/>
          <w:bCs w:val="0"/>
          <w:iCs w:val="0"/>
          <w:spacing w:val="-2"/>
          <w:sz w:val="28"/>
          <w:szCs w:val="28"/>
          <w:lang w:val="sv-SE"/>
        </w:rPr>
        <w:t>tham</w:t>
      </w:r>
      <w:r w:rsidR="00F444B9">
        <w:rPr>
          <w:rFonts w:ascii="Times New Roman" w:hAnsi="Times New Roman"/>
          <w:bCs w:val="0"/>
          <w:iCs w:val="0"/>
          <w:spacing w:val="-2"/>
          <w:sz w:val="28"/>
          <w:szCs w:val="28"/>
          <w:lang w:val="sv-SE"/>
        </w:rPr>
        <w:t xml:space="preserve"> gia Hội thi đầy đủ, </w:t>
      </w:r>
      <w:r w:rsidR="00F444B9" w:rsidRPr="00F444B9">
        <w:rPr>
          <w:rFonts w:ascii="Times New Roman" w:hAnsi="Times New Roman"/>
          <w:bCs w:val="0"/>
          <w:iCs w:val="0"/>
          <w:spacing w:val="-2"/>
          <w:sz w:val="28"/>
          <w:szCs w:val="28"/>
          <w:lang w:val="sv-SE"/>
        </w:rPr>
        <w:t>nghiêm túc (</w:t>
      </w:r>
      <w:r w:rsidR="00F444B9" w:rsidRPr="00F444B9">
        <w:rPr>
          <w:rFonts w:ascii="Times New Roman" w:hAnsi="Times New Roman"/>
          <w:bCs w:val="0"/>
          <w:iCs w:val="0"/>
          <w:sz w:val="28"/>
          <w:szCs w:val="28"/>
          <w:lang w:val="sv-SE"/>
        </w:rPr>
        <w:t>Trong quá trình thực hiện, nếu có khó khăn, vư</w:t>
      </w:r>
      <w:r w:rsidR="00F444B9">
        <w:rPr>
          <w:rFonts w:ascii="Times New Roman" w:hAnsi="Times New Roman"/>
          <w:bCs w:val="0"/>
          <w:iCs w:val="0"/>
          <w:sz w:val="28"/>
          <w:szCs w:val="28"/>
          <w:lang w:val="sv-SE"/>
        </w:rPr>
        <w:t xml:space="preserve">ớng mắc thì </w:t>
      </w:r>
      <w:r w:rsidR="00F444B9" w:rsidRPr="00F444B9">
        <w:rPr>
          <w:rFonts w:ascii="Times New Roman" w:hAnsi="Times New Roman"/>
          <w:bCs w:val="0"/>
          <w:iCs w:val="0"/>
          <w:sz w:val="28"/>
          <w:szCs w:val="28"/>
          <w:lang w:val="sv-SE"/>
        </w:rPr>
        <w:t>liên hệ với Phòng</w:t>
      </w:r>
      <w:r w:rsidR="00F444B9">
        <w:rPr>
          <w:rFonts w:ascii="Times New Roman" w:hAnsi="Times New Roman"/>
          <w:bCs w:val="0"/>
          <w:iCs w:val="0"/>
          <w:sz w:val="28"/>
          <w:szCs w:val="28"/>
          <w:lang w:val="sv-SE"/>
        </w:rPr>
        <w:t xml:space="preserve"> Nội vụ huyện để được hướng dẫn thực hiện</w:t>
      </w:r>
      <w:r w:rsidR="00F444B9" w:rsidRPr="00F444B9">
        <w:rPr>
          <w:rFonts w:ascii="Times New Roman" w:hAnsi="Times New Roman"/>
          <w:bCs w:val="0"/>
          <w:iCs w:val="0"/>
          <w:sz w:val="28"/>
          <w:szCs w:val="28"/>
          <w:lang w:val="sv-SE"/>
        </w:rPr>
        <w:t>).</w:t>
      </w:r>
    </w:p>
    <w:p w:rsidR="00604012" w:rsidRDefault="00A41667" w:rsidP="0051713E">
      <w:pPr>
        <w:spacing w:line="400" w:lineRule="exact"/>
        <w:ind w:firstLine="720"/>
        <w:jc w:val="both"/>
        <w:rPr>
          <w:rFonts w:ascii="Times New Roman" w:hAnsi="Times New Roman"/>
          <w:bCs w:val="0"/>
          <w:sz w:val="28"/>
          <w:szCs w:val="28"/>
          <w:lang w:val="de-DE"/>
        </w:rPr>
      </w:pPr>
      <w:r w:rsidRPr="00A41667">
        <w:rPr>
          <w:rFonts w:ascii="Times New Roman" w:hAnsi="Times New Roman"/>
          <w:sz w:val="28"/>
          <w:szCs w:val="28"/>
          <w:lang w:val="nb-NO"/>
        </w:rPr>
        <w:t>5</w:t>
      </w:r>
      <w:r w:rsidR="00212DF0" w:rsidRPr="00A41667">
        <w:rPr>
          <w:rFonts w:ascii="Times New Roman" w:hAnsi="Times New Roman"/>
          <w:sz w:val="28"/>
          <w:szCs w:val="28"/>
          <w:lang w:val="nb-NO"/>
        </w:rPr>
        <w:t xml:space="preserve">. </w:t>
      </w:r>
      <w:r w:rsidR="00212DF0" w:rsidRPr="00A41667">
        <w:rPr>
          <w:rFonts w:ascii="Times New Roman" w:hAnsi="Times New Roman"/>
          <w:bCs w:val="0"/>
          <w:sz w:val="28"/>
          <w:szCs w:val="28"/>
          <w:lang w:val="de-DE"/>
        </w:rPr>
        <w:t>Trung tâm Văn hóa – Thông tin và Thể thao huyện</w:t>
      </w:r>
      <w:r w:rsidR="00604012">
        <w:rPr>
          <w:rFonts w:ascii="Times New Roman" w:hAnsi="Times New Roman"/>
          <w:bCs w:val="0"/>
          <w:sz w:val="28"/>
          <w:szCs w:val="28"/>
          <w:lang w:val="de-DE"/>
        </w:rPr>
        <w:t>:</w:t>
      </w:r>
    </w:p>
    <w:p w:rsidR="00604012" w:rsidRDefault="00604012" w:rsidP="0051713E">
      <w:pPr>
        <w:spacing w:line="400" w:lineRule="exact"/>
        <w:ind w:firstLine="720"/>
        <w:jc w:val="both"/>
        <w:rPr>
          <w:rFonts w:ascii="Times New Roman" w:hAnsi="Times New Roman"/>
          <w:bCs w:val="0"/>
          <w:sz w:val="28"/>
          <w:szCs w:val="28"/>
          <w:lang w:val="de-DE"/>
        </w:rPr>
      </w:pPr>
      <w:r>
        <w:rPr>
          <w:rFonts w:ascii="Times New Roman" w:hAnsi="Times New Roman"/>
          <w:bCs w:val="0"/>
          <w:sz w:val="28"/>
          <w:szCs w:val="28"/>
          <w:lang w:val="de-DE"/>
        </w:rPr>
        <w:t>- P</w:t>
      </w:r>
      <w:r w:rsidR="00E24510" w:rsidRPr="00A41667">
        <w:rPr>
          <w:rFonts w:ascii="Times New Roman" w:hAnsi="Times New Roman"/>
          <w:bCs w:val="0"/>
          <w:sz w:val="28"/>
          <w:szCs w:val="28"/>
          <w:lang w:val="de-DE"/>
        </w:rPr>
        <w:t>hối hợp với các cơ quan có liên quan</w:t>
      </w:r>
      <w:r w:rsidR="00212DF0" w:rsidRPr="00A41667">
        <w:rPr>
          <w:rFonts w:ascii="Times New Roman" w:hAnsi="Times New Roman"/>
          <w:bCs w:val="0"/>
          <w:sz w:val="28"/>
          <w:szCs w:val="28"/>
          <w:lang w:val="de-DE"/>
        </w:rPr>
        <w:t xml:space="preserve"> tập trung đẩy mạnh các hoạt động tuyên truyền, xây dựng các tin bài, phóng sự ngắn về Hội thi, góp phần phổ biến rộng rãi các nội dung của Hội thi đến toàn thể </w:t>
      </w:r>
      <w:r w:rsidR="00212DF0" w:rsidRPr="00A41667">
        <w:rPr>
          <w:rFonts w:ascii="Times New Roman" w:hAnsi="Times New Roman"/>
          <w:bCs w:val="0"/>
          <w:sz w:val="28"/>
          <w:szCs w:val="28"/>
          <w:lang w:val="nb-NO"/>
        </w:rPr>
        <w:t xml:space="preserve">cán bộ, công chức, viên chức và Nhân dân </w:t>
      </w:r>
      <w:r w:rsidR="00212DF0" w:rsidRPr="00A41667">
        <w:rPr>
          <w:rFonts w:ascii="Times New Roman" w:hAnsi="Times New Roman"/>
          <w:bCs w:val="0"/>
          <w:sz w:val="28"/>
          <w:szCs w:val="28"/>
          <w:lang w:val="de-DE"/>
        </w:rPr>
        <w:t>trên địa bàn huyện.</w:t>
      </w:r>
      <w:r w:rsidR="00A41667" w:rsidRPr="00A41667">
        <w:rPr>
          <w:rFonts w:ascii="Times New Roman" w:hAnsi="Times New Roman"/>
          <w:bCs w:val="0"/>
          <w:sz w:val="28"/>
          <w:szCs w:val="28"/>
          <w:lang w:val="de-DE"/>
        </w:rPr>
        <w:t xml:space="preserve"> </w:t>
      </w:r>
    </w:p>
    <w:p w:rsidR="00A41667" w:rsidRPr="00604012" w:rsidRDefault="00604012" w:rsidP="0051713E">
      <w:pPr>
        <w:spacing w:line="400" w:lineRule="exact"/>
        <w:ind w:firstLine="720"/>
        <w:jc w:val="both"/>
        <w:rPr>
          <w:rFonts w:ascii="Times New Roman" w:hAnsi="Times New Roman"/>
          <w:spacing w:val="-2"/>
          <w:sz w:val="28"/>
          <w:szCs w:val="28"/>
        </w:rPr>
      </w:pPr>
      <w:r w:rsidRPr="00604012">
        <w:rPr>
          <w:rFonts w:ascii="Times New Roman" w:hAnsi="Times New Roman"/>
          <w:bCs w:val="0"/>
          <w:spacing w:val="-2"/>
          <w:sz w:val="28"/>
          <w:szCs w:val="28"/>
          <w:lang w:val="de-DE"/>
        </w:rPr>
        <w:t>- Xây</w:t>
      </w:r>
      <w:r w:rsidR="00A41667" w:rsidRPr="00604012">
        <w:rPr>
          <w:rFonts w:ascii="Times New Roman" w:hAnsi="Times New Roman"/>
          <w:bCs w:val="0"/>
          <w:spacing w:val="-2"/>
          <w:sz w:val="28"/>
          <w:szCs w:val="28"/>
          <w:lang w:val="de-DE"/>
        </w:rPr>
        <w:t xml:space="preserve"> dựng </w:t>
      </w:r>
      <w:r w:rsidR="00A41667" w:rsidRPr="00604012">
        <w:rPr>
          <w:rFonts w:ascii="Times New Roman" w:hAnsi="Times New Roman"/>
          <w:spacing w:val="-2"/>
          <w:sz w:val="28"/>
          <w:szCs w:val="28"/>
        </w:rPr>
        <w:t xml:space="preserve">01 video clip không quá 05 phút dưới dạng: phóng sự, tiểu phẩm để tuyên truyền, hướng dẫn sử dụng dịch vụ công hoặc những mô hình, sáng kiến, giải pháp,… đẩy mạnh cải cách hành chính trên địa bàn huyện </w:t>
      </w:r>
      <w:r w:rsidR="00A41667" w:rsidRPr="00604012">
        <w:rPr>
          <w:rStyle w:val="fontstyle01"/>
          <w:spacing w:val="-2"/>
        </w:rPr>
        <w:t>(không giới hạn số lượng sáng kiến)</w:t>
      </w:r>
      <w:r w:rsidR="00A41667" w:rsidRPr="00604012">
        <w:rPr>
          <w:rFonts w:ascii="Times New Roman" w:hAnsi="Times New Roman"/>
          <w:spacing w:val="-2"/>
          <w:sz w:val="28"/>
          <w:szCs w:val="28"/>
        </w:rPr>
        <w:t>.</w:t>
      </w:r>
      <w:r w:rsidR="00A41667" w:rsidRPr="00604012">
        <w:rPr>
          <w:spacing w:val="-2"/>
        </w:rPr>
        <w:t xml:space="preserve"> </w:t>
      </w:r>
      <w:r w:rsidR="00A41667" w:rsidRPr="00604012">
        <w:rPr>
          <w:rStyle w:val="fontstyle01"/>
          <w:spacing w:val="-2"/>
        </w:rPr>
        <w:t xml:space="preserve">Yêu cầu video clip phải được xây dựng trong năm 2023 và có nội dung không trùng lắp ý tưởng đối với những video clip đã được tham gia ở các cuộc thi khác hoặc đã tuyên truyền, phổ biến trên các phương tiện thông tin đại chúng tính đến ngày 31/12/2022, </w:t>
      </w:r>
      <w:r w:rsidR="00A41667" w:rsidRPr="00604012">
        <w:rPr>
          <w:rFonts w:ascii="Times New Roman" w:hAnsi="Times New Roman"/>
          <w:spacing w:val="-2"/>
          <w:sz w:val="28"/>
          <w:szCs w:val="28"/>
        </w:rPr>
        <w:t>gửi về UBND huyện (</w:t>
      </w:r>
      <w:r w:rsidR="00F444B9">
        <w:rPr>
          <w:rFonts w:ascii="Times New Roman" w:hAnsi="Times New Roman"/>
          <w:spacing w:val="-2"/>
          <w:sz w:val="28"/>
          <w:szCs w:val="28"/>
        </w:rPr>
        <w:t xml:space="preserve">trực tiếp </w:t>
      </w:r>
      <w:r w:rsidR="00A41667" w:rsidRPr="00604012">
        <w:rPr>
          <w:rFonts w:ascii="Times New Roman" w:hAnsi="Times New Roman"/>
          <w:spacing w:val="-2"/>
          <w:sz w:val="28"/>
          <w:szCs w:val="28"/>
        </w:rPr>
        <w:t xml:space="preserve">qua Phòng Nội vụ huyện) (qua USB) </w:t>
      </w:r>
      <w:r w:rsidR="00A41667" w:rsidRPr="00604012">
        <w:rPr>
          <w:rFonts w:ascii="Times New Roman" w:hAnsi="Times New Roman"/>
          <w:b/>
          <w:spacing w:val="-2"/>
          <w:sz w:val="28"/>
          <w:szCs w:val="28"/>
        </w:rPr>
        <w:t>trước ngày 20/6/2023</w:t>
      </w:r>
      <w:r w:rsidR="00A41667" w:rsidRPr="00604012">
        <w:rPr>
          <w:rFonts w:ascii="Times New Roman" w:hAnsi="Times New Roman"/>
          <w:spacing w:val="-2"/>
          <w:sz w:val="28"/>
          <w:szCs w:val="28"/>
        </w:rPr>
        <w:t xml:space="preserve"> để tổng hợp gửi Sở Nội vụ chấm điểm.</w:t>
      </w:r>
    </w:p>
    <w:p w:rsidR="00CC7B24" w:rsidRDefault="00212DF0" w:rsidP="0051713E">
      <w:pPr>
        <w:spacing w:line="400" w:lineRule="exact"/>
        <w:ind w:firstLine="720"/>
        <w:jc w:val="both"/>
        <w:rPr>
          <w:rFonts w:ascii="Times New Roman" w:hAnsi="Times New Roman"/>
          <w:bCs w:val="0"/>
          <w:sz w:val="28"/>
          <w:szCs w:val="28"/>
          <w:lang w:val="de-DE"/>
        </w:rPr>
      </w:pPr>
      <w:r w:rsidRPr="00212DF0">
        <w:rPr>
          <w:rFonts w:ascii="Times New Roman" w:hAnsi="Times New Roman"/>
          <w:bCs w:val="0"/>
          <w:sz w:val="28"/>
          <w:szCs w:val="28"/>
          <w:lang w:val="de-DE"/>
        </w:rPr>
        <w:t xml:space="preserve">Nhận được Công văn này, </w:t>
      </w:r>
      <w:r w:rsidR="00F444B9">
        <w:rPr>
          <w:rFonts w:ascii="Times New Roman" w:hAnsi="Times New Roman"/>
          <w:bCs w:val="0"/>
          <w:sz w:val="28"/>
          <w:szCs w:val="28"/>
          <w:lang w:val="de-DE"/>
        </w:rPr>
        <w:t>yêu cầu</w:t>
      </w:r>
      <w:r w:rsidRPr="00212DF0">
        <w:rPr>
          <w:rFonts w:ascii="Times New Roman" w:hAnsi="Times New Roman"/>
          <w:bCs w:val="0"/>
          <w:sz w:val="28"/>
          <w:szCs w:val="28"/>
          <w:lang w:val="de-DE"/>
        </w:rPr>
        <w:t xml:space="preserve"> </w:t>
      </w:r>
      <w:r w:rsidRPr="00212DF0">
        <w:rPr>
          <w:rFonts w:ascii="Times New Roman" w:hAnsi="Times New Roman"/>
          <w:sz w:val="28"/>
          <w:szCs w:val="28"/>
        </w:rPr>
        <w:t>Thủ trưởng các cơ quan</w:t>
      </w:r>
      <w:r w:rsidR="00F444B9">
        <w:rPr>
          <w:rFonts w:ascii="Times New Roman" w:hAnsi="Times New Roman"/>
          <w:sz w:val="28"/>
          <w:szCs w:val="28"/>
        </w:rPr>
        <w:t xml:space="preserve"> chuyên môn, đơn vị sự nghiệp thuộc huyện</w:t>
      </w:r>
      <w:r w:rsidRPr="00212DF0">
        <w:rPr>
          <w:rFonts w:ascii="Times New Roman" w:hAnsi="Times New Roman"/>
          <w:sz w:val="28"/>
          <w:szCs w:val="28"/>
        </w:rPr>
        <w:t>; Chủ tịch UBND các xã, thị trấn</w:t>
      </w:r>
      <w:r w:rsidRPr="00212DF0">
        <w:rPr>
          <w:rFonts w:ascii="Times New Roman" w:hAnsi="Times New Roman"/>
          <w:bCs w:val="0"/>
          <w:sz w:val="28"/>
          <w:szCs w:val="28"/>
          <w:lang w:val="de-DE"/>
        </w:rPr>
        <w:t xml:space="preserve"> nghiêm túc triển khai thực hiện, tạo nên khí thế thi đua sôi nổi và đảm bảo chất lượng của Hội thi </w:t>
      </w:r>
      <w:r w:rsidR="00B071A6">
        <w:rPr>
          <w:rFonts w:ascii="Times New Roman" w:hAnsi="Times New Roman"/>
          <w:bCs w:val="0"/>
          <w:sz w:val="28"/>
          <w:szCs w:val="28"/>
          <w:lang w:val="de-DE"/>
        </w:rPr>
        <w:t>cải cách hành chính</w:t>
      </w:r>
      <w:r w:rsidR="00A41667">
        <w:rPr>
          <w:rFonts w:ascii="Times New Roman" w:hAnsi="Times New Roman"/>
          <w:bCs w:val="0"/>
          <w:sz w:val="28"/>
          <w:szCs w:val="28"/>
          <w:lang w:val="de-DE"/>
        </w:rPr>
        <w:t xml:space="preserve"> năm 2023</w:t>
      </w:r>
      <w:r w:rsidRPr="00212DF0">
        <w:rPr>
          <w:rFonts w:ascii="Times New Roman" w:hAnsi="Times New Roman"/>
          <w:bCs w:val="0"/>
          <w:sz w:val="28"/>
          <w:szCs w:val="28"/>
          <w:lang w:val="de-DE"/>
        </w:rPr>
        <w:t xml:space="preserve"> theo đúng kế hoạch đề ra./.</w:t>
      </w:r>
    </w:p>
    <w:p w:rsidR="0051713E" w:rsidRPr="00441D33" w:rsidRDefault="0051713E" w:rsidP="0051713E">
      <w:pPr>
        <w:spacing w:line="400" w:lineRule="exact"/>
        <w:ind w:firstLine="720"/>
        <w:jc w:val="both"/>
        <w:rPr>
          <w:rFonts w:ascii="Times New Roman" w:hAnsi="Times New Roman"/>
          <w:bCs w:val="0"/>
          <w:sz w:val="28"/>
          <w:szCs w:val="28"/>
          <w:lang w:val="de-DE"/>
        </w:rPr>
      </w:pPr>
    </w:p>
    <w:tbl>
      <w:tblPr>
        <w:tblW w:w="9356" w:type="dxa"/>
        <w:tblInd w:w="108" w:type="dxa"/>
        <w:tblLook w:val="04A0" w:firstRow="1" w:lastRow="0" w:firstColumn="1" w:lastColumn="0" w:noHBand="0" w:noVBand="1"/>
      </w:tblPr>
      <w:tblGrid>
        <w:gridCol w:w="4786"/>
        <w:gridCol w:w="4570"/>
      </w:tblGrid>
      <w:tr w:rsidR="00212DF0" w:rsidRPr="00DF77E3" w:rsidTr="00FC655C">
        <w:tc>
          <w:tcPr>
            <w:tcW w:w="4786" w:type="dxa"/>
          </w:tcPr>
          <w:p w:rsidR="00212DF0" w:rsidRPr="00DF77E3" w:rsidRDefault="00212DF0" w:rsidP="00FC655C">
            <w:pPr>
              <w:ind w:left="-108"/>
              <w:jc w:val="both"/>
              <w:outlineLvl w:val="0"/>
              <w:rPr>
                <w:rFonts w:ascii="Times New Roman" w:hAnsi="Times New Roman"/>
                <w:b/>
                <w:bCs w:val="0"/>
                <w:iCs w:val="0"/>
                <w:sz w:val="28"/>
                <w:szCs w:val="28"/>
                <w:lang w:val="es-ES"/>
              </w:rPr>
            </w:pPr>
            <w:r w:rsidRPr="00DF77E3">
              <w:rPr>
                <w:rFonts w:ascii="Times New Roman" w:hAnsi="Times New Roman"/>
                <w:b/>
                <w:bCs w:val="0"/>
                <w:i/>
                <w:iCs w:val="0"/>
                <w:lang w:val="es-ES"/>
              </w:rPr>
              <w:t>Nơi nhận</w:t>
            </w:r>
            <w:r w:rsidRPr="00DF77E3">
              <w:rPr>
                <w:rFonts w:ascii="Times New Roman" w:hAnsi="Times New Roman"/>
                <w:bCs w:val="0"/>
                <w:i/>
                <w:iCs w:val="0"/>
                <w:lang w:val="es-ES"/>
              </w:rPr>
              <w:t>:</w:t>
            </w:r>
            <w:r w:rsidRPr="00DF77E3">
              <w:rPr>
                <w:rFonts w:ascii="Times New Roman" w:hAnsi="Times New Roman"/>
                <w:bCs w:val="0"/>
                <w:iCs w:val="0"/>
                <w:lang w:val="es-ES"/>
              </w:rPr>
              <w:tab/>
            </w:r>
            <w:r w:rsidRPr="00DF77E3">
              <w:rPr>
                <w:rFonts w:ascii="Times New Roman" w:hAnsi="Times New Roman"/>
                <w:bCs w:val="0"/>
                <w:iCs w:val="0"/>
                <w:lang w:val="es-ES"/>
              </w:rPr>
              <w:tab/>
            </w:r>
            <w:r w:rsidRPr="00DF77E3">
              <w:rPr>
                <w:rFonts w:ascii="Times New Roman" w:hAnsi="Times New Roman"/>
                <w:bCs w:val="0"/>
                <w:iCs w:val="0"/>
                <w:lang w:val="es-ES"/>
              </w:rPr>
              <w:tab/>
            </w:r>
            <w:r w:rsidRPr="00DF77E3">
              <w:rPr>
                <w:rFonts w:ascii="Times New Roman" w:hAnsi="Times New Roman"/>
                <w:bCs w:val="0"/>
                <w:iCs w:val="0"/>
                <w:lang w:val="es-ES"/>
              </w:rPr>
              <w:tab/>
              <w:t xml:space="preserve">                   </w:t>
            </w:r>
          </w:p>
          <w:p w:rsidR="00212DF0" w:rsidRPr="00DF77E3" w:rsidRDefault="00212DF0" w:rsidP="00FC655C">
            <w:pPr>
              <w:ind w:left="-108"/>
              <w:jc w:val="both"/>
              <w:outlineLvl w:val="0"/>
              <w:rPr>
                <w:rFonts w:ascii="Times New Roman" w:hAnsi="Times New Roman"/>
                <w:bCs w:val="0"/>
                <w:iCs w:val="0"/>
                <w:sz w:val="22"/>
                <w:szCs w:val="22"/>
                <w:lang w:val="es-ES"/>
              </w:rPr>
            </w:pPr>
            <w:r w:rsidRPr="00DF77E3">
              <w:rPr>
                <w:rFonts w:ascii="Times New Roman" w:hAnsi="Times New Roman"/>
                <w:bCs w:val="0"/>
                <w:iCs w:val="0"/>
                <w:sz w:val="22"/>
                <w:szCs w:val="22"/>
                <w:lang w:val="es-ES"/>
              </w:rPr>
              <w:t>- Như trên;</w:t>
            </w:r>
          </w:p>
          <w:p w:rsidR="00212DF0" w:rsidRPr="00DF77E3" w:rsidRDefault="00212DF0" w:rsidP="00FC655C">
            <w:pPr>
              <w:ind w:left="-108"/>
              <w:jc w:val="both"/>
              <w:outlineLvl w:val="0"/>
              <w:rPr>
                <w:rFonts w:ascii="Times New Roman" w:hAnsi="Times New Roman"/>
                <w:bCs w:val="0"/>
                <w:iCs w:val="0"/>
                <w:sz w:val="22"/>
                <w:szCs w:val="22"/>
                <w:lang w:val="es-ES"/>
              </w:rPr>
            </w:pPr>
            <w:r w:rsidRPr="00DF77E3">
              <w:rPr>
                <w:rFonts w:ascii="Times New Roman" w:hAnsi="Times New Roman"/>
                <w:bCs w:val="0"/>
                <w:iCs w:val="0"/>
                <w:sz w:val="22"/>
                <w:szCs w:val="22"/>
                <w:lang w:val="es-ES"/>
              </w:rPr>
              <w:t>- CT, các PCT UBND huyện;</w:t>
            </w:r>
          </w:p>
          <w:p w:rsidR="00212DF0" w:rsidRPr="00DF77E3" w:rsidRDefault="00212DF0" w:rsidP="00FC655C">
            <w:pPr>
              <w:tabs>
                <w:tab w:val="left" w:pos="720"/>
                <w:tab w:val="left" w:pos="6958"/>
              </w:tabs>
              <w:ind w:left="-108"/>
              <w:jc w:val="both"/>
              <w:rPr>
                <w:rFonts w:ascii="Times New Roman" w:hAnsi="Times New Roman"/>
                <w:bCs w:val="0"/>
                <w:iCs w:val="0"/>
                <w:sz w:val="22"/>
                <w:szCs w:val="22"/>
                <w:lang w:val="es-ES"/>
              </w:rPr>
            </w:pPr>
            <w:r w:rsidRPr="00DF77E3">
              <w:rPr>
                <w:rFonts w:ascii="Times New Roman" w:hAnsi="Times New Roman"/>
                <w:bCs w:val="0"/>
                <w:iCs w:val="0"/>
                <w:sz w:val="22"/>
                <w:szCs w:val="22"/>
                <w:lang w:val="es-ES"/>
              </w:rPr>
              <w:t xml:space="preserve">- Lưu: VT.                                                                            </w:t>
            </w:r>
          </w:p>
          <w:p w:rsidR="00212DF0" w:rsidRPr="00DF77E3" w:rsidRDefault="00212DF0" w:rsidP="00FC655C">
            <w:pPr>
              <w:tabs>
                <w:tab w:val="left" w:pos="720"/>
                <w:tab w:val="left" w:pos="6958"/>
              </w:tabs>
              <w:ind w:left="-108"/>
              <w:jc w:val="both"/>
              <w:rPr>
                <w:rFonts w:ascii="Times New Roman" w:hAnsi="Times New Roman"/>
                <w:bCs w:val="0"/>
                <w:iCs w:val="0"/>
                <w:sz w:val="22"/>
                <w:szCs w:val="22"/>
                <w:lang w:val="es-ES"/>
              </w:rPr>
            </w:pPr>
            <w:r w:rsidRPr="00DF77E3">
              <w:rPr>
                <w:rFonts w:ascii="Times New Roman" w:hAnsi="Times New Roman"/>
                <w:bCs w:val="0"/>
                <w:iCs w:val="0"/>
                <w:sz w:val="22"/>
                <w:szCs w:val="22"/>
                <w:lang w:val="es-ES"/>
              </w:rPr>
              <w:t xml:space="preserve">                                                                            </w:t>
            </w:r>
          </w:p>
          <w:p w:rsidR="00212DF0" w:rsidRPr="00DF77E3" w:rsidRDefault="00212DF0" w:rsidP="00FC655C">
            <w:pPr>
              <w:jc w:val="both"/>
              <w:outlineLvl w:val="0"/>
              <w:rPr>
                <w:rFonts w:ascii="Times New Roman" w:hAnsi="Times New Roman"/>
                <w:b/>
                <w:bCs w:val="0"/>
                <w:i/>
                <w:iCs w:val="0"/>
                <w:lang w:val="es-ES"/>
              </w:rPr>
            </w:pPr>
          </w:p>
        </w:tc>
        <w:tc>
          <w:tcPr>
            <w:tcW w:w="4570" w:type="dxa"/>
          </w:tcPr>
          <w:p w:rsidR="00212DF0" w:rsidRDefault="00212DF0" w:rsidP="00212DF0">
            <w:pPr>
              <w:jc w:val="center"/>
              <w:outlineLvl w:val="0"/>
              <w:rPr>
                <w:rFonts w:ascii="Times New Roman" w:hAnsi="Times New Roman"/>
                <w:b/>
                <w:bCs w:val="0"/>
                <w:iCs w:val="0"/>
                <w:sz w:val="28"/>
                <w:szCs w:val="28"/>
                <w:lang w:val="es-ES"/>
              </w:rPr>
            </w:pPr>
            <w:r>
              <w:rPr>
                <w:rFonts w:ascii="Times New Roman" w:hAnsi="Times New Roman"/>
                <w:b/>
                <w:bCs w:val="0"/>
                <w:iCs w:val="0"/>
                <w:sz w:val="28"/>
                <w:szCs w:val="28"/>
                <w:lang w:val="es-ES"/>
              </w:rPr>
              <w:t>CHỦ TỊCH</w:t>
            </w:r>
          </w:p>
          <w:p w:rsidR="00212DF0" w:rsidRDefault="00212DF0" w:rsidP="00212DF0">
            <w:pPr>
              <w:jc w:val="center"/>
              <w:outlineLvl w:val="0"/>
              <w:rPr>
                <w:rFonts w:ascii="Times New Roman" w:hAnsi="Times New Roman"/>
                <w:b/>
                <w:bCs w:val="0"/>
                <w:iCs w:val="0"/>
                <w:sz w:val="28"/>
                <w:szCs w:val="28"/>
                <w:lang w:val="es-ES"/>
              </w:rPr>
            </w:pPr>
          </w:p>
          <w:p w:rsidR="003D1B28" w:rsidRDefault="003D1B28" w:rsidP="00212DF0">
            <w:pPr>
              <w:jc w:val="center"/>
              <w:outlineLvl w:val="0"/>
              <w:rPr>
                <w:rFonts w:ascii="Times New Roman" w:hAnsi="Times New Roman"/>
                <w:b/>
                <w:bCs w:val="0"/>
                <w:iCs w:val="0"/>
                <w:sz w:val="28"/>
                <w:szCs w:val="28"/>
                <w:lang w:val="es-ES"/>
              </w:rPr>
            </w:pPr>
          </w:p>
          <w:p w:rsidR="00212DF0" w:rsidRDefault="00212DF0" w:rsidP="00212DF0">
            <w:pPr>
              <w:jc w:val="center"/>
              <w:outlineLvl w:val="0"/>
              <w:rPr>
                <w:rFonts w:ascii="Times New Roman" w:hAnsi="Times New Roman"/>
                <w:b/>
                <w:bCs w:val="0"/>
                <w:iCs w:val="0"/>
                <w:sz w:val="28"/>
                <w:szCs w:val="28"/>
                <w:lang w:val="es-ES"/>
              </w:rPr>
            </w:pPr>
          </w:p>
          <w:p w:rsidR="00212DF0" w:rsidRPr="00DF77E3" w:rsidRDefault="00212DF0" w:rsidP="00FC655C">
            <w:pPr>
              <w:jc w:val="center"/>
              <w:outlineLvl w:val="0"/>
              <w:rPr>
                <w:rFonts w:ascii="Times New Roman" w:hAnsi="Times New Roman"/>
                <w:b/>
                <w:bCs w:val="0"/>
                <w:i/>
                <w:iCs w:val="0"/>
                <w:lang w:val="es-ES"/>
              </w:rPr>
            </w:pPr>
            <w:r>
              <w:rPr>
                <w:rFonts w:ascii="Times New Roman" w:hAnsi="Times New Roman"/>
                <w:b/>
                <w:bCs w:val="0"/>
                <w:iCs w:val="0"/>
                <w:sz w:val="28"/>
                <w:szCs w:val="28"/>
                <w:lang w:val="es-ES"/>
              </w:rPr>
              <w:t>Nguyễn Đình Bách</w:t>
            </w:r>
          </w:p>
        </w:tc>
      </w:tr>
    </w:tbl>
    <w:p w:rsidR="00604012" w:rsidRPr="004E1558" w:rsidRDefault="00604012" w:rsidP="004E1558">
      <w:pPr>
        <w:jc w:val="center"/>
        <w:rPr>
          <w:rFonts w:ascii="Times New Roman" w:hAnsi="Times New Roman"/>
          <w:b/>
          <w:sz w:val="28"/>
          <w:szCs w:val="28"/>
        </w:rPr>
      </w:pPr>
      <w:r w:rsidRPr="004E1558">
        <w:rPr>
          <w:rFonts w:ascii="Times New Roman" w:hAnsi="Times New Roman"/>
          <w:b/>
          <w:sz w:val="28"/>
          <w:szCs w:val="28"/>
        </w:rPr>
        <w:lastRenderedPageBreak/>
        <w:t>HƯỚNG DẪN ĐĂNG KÝ VÀ ĐĂNG NHẬP</w:t>
      </w:r>
    </w:p>
    <w:p w:rsidR="00604012" w:rsidRPr="004E1558" w:rsidRDefault="00604012" w:rsidP="004E1558">
      <w:pPr>
        <w:pStyle w:val="NormalWeb"/>
        <w:spacing w:before="0" w:beforeAutospacing="0" w:after="0" w:afterAutospacing="0"/>
        <w:jc w:val="center"/>
        <w:rPr>
          <w:b/>
          <w:spacing w:val="-4"/>
          <w:sz w:val="28"/>
          <w:szCs w:val="28"/>
        </w:rPr>
      </w:pPr>
      <w:r w:rsidRPr="004E1558">
        <w:rPr>
          <w:b/>
          <w:spacing w:val="-4"/>
          <w:sz w:val="28"/>
          <w:szCs w:val="28"/>
        </w:rPr>
        <w:t>HỘI THI CẢI CÁCH HÀNH CHÍNH NĂM 2023 TỈNH THỪA THIÊN HUẾ</w:t>
      </w:r>
    </w:p>
    <w:p w:rsidR="00604012" w:rsidRPr="004E1558" w:rsidRDefault="00604012" w:rsidP="00604012">
      <w:pPr>
        <w:pStyle w:val="NormalWeb"/>
        <w:spacing w:before="0" w:beforeAutospacing="0" w:after="0" w:afterAutospacing="0" w:line="380" w:lineRule="exact"/>
        <w:ind w:firstLine="720"/>
        <w:jc w:val="both"/>
        <w:rPr>
          <w:sz w:val="28"/>
          <w:szCs w:val="28"/>
        </w:rPr>
      </w:pPr>
    </w:p>
    <w:p w:rsidR="00604012" w:rsidRPr="004E1558" w:rsidRDefault="00604012" w:rsidP="00604012">
      <w:pPr>
        <w:pStyle w:val="NormalWeb"/>
        <w:spacing w:before="0" w:beforeAutospacing="0" w:after="0" w:afterAutospacing="0" w:line="380" w:lineRule="exact"/>
        <w:ind w:firstLine="720"/>
        <w:jc w:val="both"/>
        <w:rPr>
          <w:sz w:val="28"/>
          <w:szCs w:val="28"/>
        </w:rPr>
      </w:pPr>
      <w:r w:rsidRPr="004E1558">
        <w:rPr>
          <w:sz w:val="28"/>
          <w:szCs w:val="28"/>
        </w:rPr>
        <w:t>Người dự thi có thể tham gia hội thi bằng máy vi tính, máy tính bảng hoặc điện thoại thông minh có kết nối Internet.</w:t>
      </w:r>
    </w:p>
    <w:p w:rsidR="00604012" w:rsidRPr="004E1558" w:rsidRDefault="00604012" w:rsidP="00604012">
      <w:pPr>
        <w:pStyle w:val="NormalWeb"/>
        <w:spacing w:before="0" w:beforeAutospacing="0" w:after="0" w:afterAutospacing="0" w:line="380" w:lineRule="exact"/>
        <w:ind w:firstLine="720"/>
        <w:jc w:val="both"/>
        <w:rPr>
          <w:sz w:val="28"/>
          <w:szCs w:val="28"/>
        </w:rPr>
      </w:pPr>
      <w:r w:rsidRPr="004E1558">
        <w:rPr>
          <w:sz w:val="28"/>
          <w:szCs w:val="28"/>
        </w:rPr>
        <w:t>Tại trang chủ Hội thi (</w:t>
      </w:r>
      <w:hyperlink r:id="rId6" w:history="1">
        <w:r w:rsidRPr="004E1558">
          <w:rPr>
            <w:rStyle w:val="Hyperlink"/>
            <w:sz w:val="28"/>
            <w:szCs w:val="28"/>
          </w:rPr>
          <w:t>http://hoithicchc.thuathienhue.gov.vn</w:t>
        </w:r>
      </w:hyperlink>
      <w:r w:rsidRPr="004E1558">
        <w:rPr>
          <w:sz w:val="28"/>
          <w:szCs w:val="28"/>
        </w:rPr>
        <w:t>) , người dự thi thực hiện các bước sau để tham gia thi:</w:t>
      </w:r>
    </w:p>
    <w:p w:rsidR="00604012" w:rsidRPr="004E1558" w:rsidRDefault="00604012" w:rsidP="00604012">
      <w:pPr>
        <w:pStyle w:val="NormalWeb"/>
        <w:spacing w:before="0" w:beforeAutospacing="0" w:after="0" w:afterAutospacing="0" w:line="380" w:lineRule="exact"/>
        <w:ind w:firstLine="720"/>
        <w:jc w:val="both"/>
        <w:rPr>
          <w:sz w:val="28"/>
          <w:szCs w:val="28"/>
        </w:rPr>
      </w:pPr>
      <w:r w:rsidRPr="004E1558">
        <w:rPr>
          <w:rStyle w:val="Strong"/>
          <w:i/>
          <w:iCs/>
          <w:sz w:val="28"/>
          <w:szCs w:val="28"/>
        </w:rPr>
        <w:t>Bước 1:</w:t>
      </w:r>
      <w:r w:rsidRPr="004E1558">
        <w:rPr>
          <w:sz w:val="28"/>
          <w:szCs w:val="28"/>
        </w:rPr>
        <w:t> Đăng nhập tài khoản dự thi, sau đó bấm vào nút </w:t>
      </w:r>
      <w:r w:rsidRPr="004E1558">
        <w:rPr>
          <w:rStyle w:val="Strong"/>
          <w:i/>
          <w:iCs/>
          <w:sz w:val="28"/>
          <w:szCs w:val="28"/>
        </w:rPr>
        <w:t>“BẮT ĐẦU THI”</w:t>
      </w:r>
      <w:r w:rsidRPr="004E1558">
        <w:rPr>
          <w:sz w:val="28"/>
          <w:szCs w:val="28"/>
        </w:rPr>
        <w:t>.</w:t>
      </w:r>
    </w:p>
    <w:p w:rsidR="00604012" w:rsidRPr="004E1558" w:rsidRDefault="00604012" w:rsidP="00604012">
      <w:pPr>
        <w:pStyle w:val="NormalWeb"/>
        <w:spacing w:before="0" w:beforeAutospacing="0" w:after="0" w:afterAutospacing="0" w:line="380" w:lineRule="exact"/>
        <w:ind w:firstLine="720"/>
        <w:jc w:val="both"/>
        <w:rPr>
          <w:sz w:val="28"/>
          <w:szCs w:val="28"/>
        </w:rPr>
      </w:pPr>
      <w:r w:rsidRPr="004E1558">
        <w:rPr>
          <w:rStyle w:val="Strong"/>
          <w:iCs/>
          <w:sz w:val="28"/>
          <w:szCs w:val="28"/>
        </w:rPr>
        <w:t xml:space="preserve">1. Đối với các cá nhân có tài khoản và mật khẩu </w:t>
      </w:r>
      <w:r w:rsidRPr="004E1558">
        <w:rPr>
          <w:b/>
          <w:sz w:val="28"/>
          <w:szCs w:val="28"/>
        </w:rPr>
        <w:t xml:space="preserve">trên “Hệ thống xác thực tập trung (SSO)” của tỉnh: </w:t>
      </w:r>
      <w:r w:rsidRPr="004E1558">
        <w:rPr>
          <w:sz w:val="28"/>
          <w:szCs w:val="28"/>
        </w:rPr>
        <w:t xml:space="preserve">Tại trang chủ Hội thi, người dự thi kích vào </w:t>
      </w:r>
      <w:r w:rsidRPr="004E1558">
        <w:rPr>
          <w:i/>
          <w:iCs/>
          <w:sz w:val="28"/>
          <w:szCs w:val="28"/>
        </w:rPr>
        <w:t xml:space="preserve">“Đăng nhập bằng tài khoản SSO” </w:t>
      </w:r>
      <w:r w:rsidRPr="004E1558">
        <w:rPr>
          <w:sz w:val="28"/>
          <w:szCs w:val="28"/>
        </w:rPr>
        <w:t>sau đó tiến hành đăng nhập.</w:t>
      </w:r>
    </w:p>
    <w:p w:rsidR="00604012" w:rsidRPr="004E1558" w:rsidRDefault="00604012" w:rsidP="00604012">
      <w:pPr>
        <w:pStyle w:val="NormalWeb"/>
        <w:spacing w:before="0" w:beforeAutospacing="0" w:after="0" w:afterAutospacing="0" w:line="380" w:lineRule="exact"/>
        <w:ind w:firstLine="720"/>
        <w:jc w:val="both"/>
        <w:rPr>
          <w:sz w:val="28"/>
          <w:szCs w:val="28"/>
        </w:rPr>
      </w:pPr>
      <w:r w:rsidRPr="004E1558">
        <w:rPr>
          <w:b/>
          <w:sz w:val="28"/>
          <w:szCs w:val="28"/>
        </w:rPr>
        <w:t xml:space="preserve">2. Đối với các người dự thi </w:t>
      </w:r>
      <w:r w:rsidR="004E1558" w:rsidRPr="004E1558">
        <w:rPr>
          <w:b/>
          <w:sz w:val="28"/>
          <w:szCs w:val="28"/>
        </w:rPr>
        <w:t xml:space="preserve">là </w:t>
      </w:r>
      <w:r w:rsidRPr="004E1558">
        <w:rPr>
          <w:b/>
          <w:sz w:val="28"/>
          <w:szCs w:val="28"/>
        </w:rPr>
        <w:t>viên chức ngành giáo dục:</w:t>
      </w:r>
      <w:r w:rsidRPr="004E1558">
        <w:rPr>
          <w:sz w:val="28"/>
          <w:szCs w:val="28"/>
        </w:rPr>
        <w:t xml:space="preserve"> Thực hiện đăng ký tài khoản dự thi bằng email công vụ cá nhân theo các bước sau:</w:t>
      </w:r>
    </w:p>
    <w:p w:rsidR="00604012" w:rsidRPr="004E1558" w:rsidRDefault="00604012" w:rsidP="00604012">
      <w:pPr>
        <w:pStyle w:val="NormalWeb"/>
        <w:spacing w:before="0" w:beforeAutospacing="0" w:after="0" w:afterAutospacing="0" w:line="380" w:lineRule="exact"/>
        <w:ind w:firstLine="720"/>
        <w:jc w:val="both"/>
        <w:rPr>
          <w:iCs/>
          <w:sz w:val="28"/>
          <w:szCs w:val="28"/>
        </w:rPr>
      </w:pPr>
      <w:r w:rsidRPr="004E1558">
        <w:rPr>
          <w:sz w:val="28"/>
          <w:szCs w:val="28"/>
        </w:rPr>
        <w:t xml:space="preserve">- Tại trang chủ Hội thi, người dự thi kích vào </w:t>
      </w:r>
      <w:r w:rsidRPr="004E1558">
        <w:rPr>
          <w:i/>
          <w:iCs/>
          <w:sz w:val="28"/>
          <w:szCs w:val="28"/>
        </w:rPr>
        <w:t xml:space="preserve">“Đăng ký tài khoản” </w:t>
      </w:r>
      <w:r w:rsidRPr="004E1558">
        <w:rPr>
          <w:sz w:val="28"/>
          <w:szCs w:val="28"/>
        </w:rPr>
        <w:t>sau đó nhập các thông tin để đăng ký (</w:t>
      </w:r>
      <w:r w:rsidRPr="004E1558">
        <w:rPr>
          <w:i/>
          <w:iCs/>
          <w:sz w:val="28"/>
          <w:szCs w:val="28"/>
        </w:rPr>
        <w:t>Lưu ý: Hệ thống chỉ chấp nhận email đăng ký là email công vụ)</w:t>
      </w:r>
      <w:r w:rsidRPr="004E1558">
        <w:rPr>
          <w:iCs/>
          <w:sz w:val="28"/>
          <w:szCs w:val="28"/>
        </w:rPr>
        <w:t>.</w:t>
      </w:r>
    </w:p>
    <w:p w:rsidR="00604012" w:rsidRPr="004E1558" w:rsidRDefault="00604012" w:rsidP="00604012">
      <w:pPr>
        <w:pStyle w:val="NormalWeb"/>
        <w:spacing w:before="0" w:beforeAutospacing="0" w:after="0" w:afterAutospacing="0" w:line="380" w:lineRule="exact"/>
        <w:ind w:firstLine="720"/>
        <w:jc w:val="both"/>
        <w:rPr>
          <w:i/>
          <w:iCs/>
          <w:sz w:val="28"/>
          <w:szCs w:val="28"/>
        </w:rPr>
      </w:pPr>
      <w:r w:rsidRPr="004E1558">
        <w:rPr>
          <w:sz w:val="28"/>
          <w:szCs w:val="28"/>
        </w:rPr>
        <w:t>- Hệ thống sẽ gửi thông tin xác thực tài khoản về tài khoản email công vụ đã đăng ký, sau đó người dự thi thực hiện theo hướng dẫn để kích hoạt tài khoản.</w:t>
      </w:r>
    </w:p>
    <w:p w:rsidR="00604012" w:rsidRPr="004E1558" w:rsidRDefault="00604012" w:rsidP="00604012">
      <w:pPr>
        <w:pStyle w:val="NormalWeb"/>
        <w:spacing w:before="0" w:beforeAutospacing="0" w:after="0" w:afterAutospacing="0" w:line="380" w:lineRule="exact"/>
        <w:ind w:firstLine="720"/>
        <w:jc w:val="both"/>
        <w:rPr>
          <w:i/>
          <w:iCs/>
          <w:sz w:val="28"/>
          <w:szCs w:val="28"/>
        </w:rPr>
      </w:pPr>
      <w:r w:rsidRPr="004E1558">
        <w:rPr>
          <w:sz w:val="28"/>
          <w:szCs w:val="28"/>
        </w:rPr>
        <w:t>- Sau khi tài khoản được kích hoạt, người dự thi tiến hành đăng nhập bằng tài khoản đã đăng ký trên hệ thống để tham gia kỳ thi.</w:t>
      </w:r>
    </w:p>
    <w:p w:rsidR="00604012" w:rsidRPr="004E1558" w:rsidRDefault="00604012" w:rsidP="00604012">
      <w:pPr>
        <w:pStyle w:val="NormalWeb"/>
        <w:spacing w:before="0" w:beforeAutospacing="0" w:after="0" w:afterAutospacing="0" w:line="380" w:lineRule="exact"/>
        <w:ind w:firstLine="720"/>
        <w:jc w:val="both"/>
        <w:rPr>
          <w:i/>
          <w:sz w:val="28"/>
          <w:szCs w:val="28"/>
        </w:rPr>
      </w:pPr>
      <w:r w:rsidRPr="004E1558">
        <w:rPr>
          <w:b/>
          <w:sz w:val="28"/>
          <w:szCs w:val="28"/>
        </w:rPr>
        <w:t xml:space="preserve">Ghi chú: </w:t>
      </w:r>
      <w:r w:rsidRPr="004E1558">
        <w:rPr>
          <w:i/>
          <w:sz w:val="28"/>
          <w:szCs w:val="28"/>
        </w:rPr>
        <w:t>Chỉ thực hiện đăng ký để thi lần đầu, các lần thi tiếp theo tiến hành đăng nhập bằng email công vụ và mật khẩu đã đăng ký để vào thi.</w:t>
      </w:r>
    </w:p>
    <w:p w:rsidR="00604012" w:rsidRPr="004E1558" w:rsidRDefault="00604012" w:rsidP="00604012">
      <w:pPr>
        <w:pStyle w:val="NormalWeb"/>
        <w:spacing w:before="0" w:beforeAutospacing="0" w:after="0" w:afterAutospacing="0" w:line="380" w:lineRule="exact"/>
        <w:ind w:firstLine="720"/>
        <w:jc w:val="both"/>
        <w:rPr>
          <w:sz w:val="28"/>
          <w:szCs w:val="28"/>
        </w:rPr>
      </w:pPr>
      <w:r w:rsidRPr="004E1558">
        <w:rPr>
          <w:rStyle w:val="Strong"/>
          <w:i/>
          <w:iCs/>
          <w:sz w:val="28"/>
          <w:szCs w:val="28"/>
        </w:rPr>
        <w:t>Bước 2:</w:t>
      </w:r>
      <w:r w:rsidRPr="004E1558">
        <w:rPr>
          <w:sz w:val="28"/>
          <w:szCs w:val="28"/>
        </w:rPr>
        <w:t> Trả lời hết 15 câu hỏi trắc nghiệm bằng cách lựa chọn phương án đúng nhất cho mỗi câu hỏi.</w:t>
      </w:r>
    </w:p>
    <w:p w:rsidR="00604012" w:rsidRPr="004E1558" w:rsidRDefault="00604012" w:rsidP="00604012">
      <w:pPr>
        <w:pStyle w:val="NormalWeb"/>
        <w:spacing w:before="0" w:beforeAutospacing="0" w:after="0" w:afterAutospacing="0" w:line="380" w:lineRule="exact"/>
        <w:ind w:firstLine="720"/>
        <w:jc w:val="both"/>
        <w:rPr>
          <w:sz w:val="28"/>
          <w:szCs w:val="28"/>
        </w:rPr>
      </w:pPr>
      <w:r w:rsidRPr="004E1558">
        <w:rPr>
          <w:rStyle w:val="Strong"/>
          <w:i/>
          <w:iCs/>
          <w:sz w:val="28"/>
          <w:szCs w:val="28"/>
        </w:rPr>
        <w:t>Bước 3:</w:t>
      </w:r>
      <w:r w:rsidRPr="004E1558">
        <w:rPr>
          <w:sz w:val="28"/>
          <w:szCs w:val="28"/>
        </w:rPr>
        <w:t> Dự đoán số người trả lời đúng cả 15 câu hỏi trắc nghiệm.</w:t>
      </w:r>
    </w:p>
    <w:p w:rsidR="00604012" w:rsidRPr="004E1558" w:rsidRDefault="00604012" w:rsidP="00604012">
      <w:pPr>
        <w:pStyle w:val="NormalWeb"/>
        <w:spacing w:before="0" w:beforeAutospacing="0" w:after="0" w:afterAutospacing="0" w:line="380" w:lineRule="exact"/>
        <w:ind w:firstLine="720"/>
        <w:jc w:val="both"/>
        <w:rPr>
          <w:sz w:val="28"/>
          <w:szCs w:val="28"/>
        </w:rPr>
      </w:pPr>
      <w:r w:rsidRPr="004E1558">
        <w:rPr>
          <w:rStyle w:val="Strong"/>
          <w:i/>
          <w:iCs/>
          <w:sz w:val="28"/>
          <w:szCs w:val="28"/>
        </w:rPr>
        <w:t>Bước 4:</w:t>
      </w:r>
      <w:r w:rsidRPr="004E1558">
        <w:rPr>
          <w:sz w:val="28"/>
          <w:szCs w:val="28"/>
        </w:rPr>
        <w:t> Bấm vào nút </w:t>
      </w:r>
      <w:r w:rsidRPr="004E1558">
        <w:rPr>
          <w:rStyle w:val="Strong"/>
          <w:i/>
          <w:iCs/>
          <w:sz w:val="28"/>
          <w:szCs w:val="28"/>
        </w:rPr>
        <w:t>“GỬI BÀI THI”</w:t>
      </w:r>
      <w:r w:rsidRPr="004E1558">
        <w:rPr>
          <w:sz w:val="28"/>
          <w:szCs w:val="28"/>
        </w:rPr>
        <w:t> để xác nhận kết thúc lần thi.</w:t>
      </w:r>
    </w:p>
    <w:p w:rsidR="00604012" w:rsidRPr="004E1558" w:rsidRDefault="00604012" w:rsidP="00604012">
      <w:pPr>
        <w:pStyle w:val="NormalWeb"/>
        <w:spacing w:before="0" w:beforeAutospacing="0" w:after="0" w:afterAutospacing="0" w:line="380" w:lineRule="exact"/>
        <w:ind w:firstLine="720"/>
        <w:jc w:val="both"/>
        <w:rPr>
          <w:sz w:val="28"/>
          <w:szCs w:val="28"/>
        </w:rPr>
      </w:pPr>
      <w:r w:rsidRPr="004E1558">
        <w:rPr>
          <w:rStyle w:val="Strong"/>
          <w:sz w:val="28"/>
          <w:szCs w:val="28"/>
        </w:rPr>
        <w:t>* Lưu ý:</w:t>
      </w:r>
    </w:p>
    <w:p w:rsidR="00604012" w:rsidRPr="004E1558" w:rsidRDefault="00604012" w:rsidP="00604012">
      <w:pPr>
        <w:pStyle w:val="NormalWeb"/>
        <w:spacing w:before="0" w:beforeAutospacing="0" w:after="0" w:afterAutospacing="0" w:line="380" w:lineRule="exact"/>
        <w:ind w:firstLine="720"/>
        <w:jc w:val="both"/>
        <w:rPr>
          <w:sz w:val="28"/>
          <w:szCs w:val="28"/>
        </w:rPr>
      </w:pPr>
      <w:r w:rsidRPr="004E1558">
        <w:rPr>
          <w:sz w:val="28"/>
          <w:szCs w:val="28"/>
        </w:rPr>
        <w:t>- Mỗi người dự thi có thể tham gia nhiều đợt thi, Khi tổng hợp kết quả, Ban Tổ chức hội thi sẽ tổng hợp và công bố kế quả của từng đợt thi.</w:t>
      </w:r>
    </w:p>
    <w:p w:rsidR="00604012" w:rsidRPr="004E1558" w:rsidRDefault="00604012" w:rsidP="00604012">
      <w:pPr>
        <w:pStyle w:val="NormalWeb"/>
        <w:spacing w:before="0" w:beforeAutospacing="0" w:after="0" w:afterAutospacing="0" w:line="380" w:lineRule="exact"/>
        <w:ind w:firstLine="720"/>
        <w:jc w:val="both"/>
        <w:rPr>
          <w:sz w:val="28"/>
          <w:szCs w:val="28"/>
        </w:rPr>
      </w:pPr>
      <w:r w:rsidRPr="004E1558">
        <w:rPr>
          <w:sz w:val="28"/>
          <w:szCs w:val="28"/>
        </w:rPr>
        <w:t>- Ban Tổ chức hội thi không chịu trách nhiệm trong trường hợp phát sinh khách quan do sự cố điện lưới, bị mất kết nối Internet, làm ảnh hưởng đến việc tham gia hội thi.</w:t>
      </w:r>
    </w:p>
    <w:p w:rsidR="00FB4076" w:rsidRDefault="00FB4076"/>
    <w:sectPr w:rsidR="00FB4076" w:rsidSect="00B62B0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Ntimes new roman">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DF0"/>
    <w:rsid w:val="000F2723"/>
    <w:rsid w:val="00141C63"/>
    <w:rsid w:val="00212DF0"/>
    <w:rsid w:val="00243AF2"/>
    <w:rsid w:val="003D1B28"/>
    <w:rsid w:val="00441D33"/>
    <w:rsid w:val="004E1558"/>
    <w:rsid w:val="00514631"/>
    <w:rsid w:val="0051713E"/>
    <w:rsid w:val="00592305"/>
    <w:rsid w:val="00604012"/>
    <w:rsid w:val="0079463F"/>
    <w:rsid w:val="007E085C"/>
    <w:rsid w:val="0086117F"/>
    <w:rsid w:val="008760EC"/>
    <w:rsid w:val="009D2150"/>
    <w:rsid w:val="009E0EA2"/>
    <w:rsid w:val="009F2BD1"/>
    <w:rsid w:val="00A41667"/>
    <w:rsid w:val="00AC0628"/>
    <w:rsid w:val="00AF68E6"/>
    <w:rsid w:val="00B071A6"/>
    <w:rsid w:val="00B62B0D"/>
    <w:rsid w:val="00B64C42"/>
    <w:rsid w:val="00B842AC"/>
    <w:rsid w:val="00BA1159"/>
    <w:rsid w:val="00BB4895"/>
    <w:rsid w:val="00C85E37"/>
    <w:rsid w:val="00CC7B24"/>
    <w:rsid w:val="00E24510"/>
    <w:rsid w:val="00EB40B4"/>
    <w:rsid w:val="00EC533C"/>
    <w:rsid w:val="00F25974"/>
    <w:rsid w:val="00F444B9"/>
    <w:rsid w:val="00FB4076"/>
    <w:rsid w:val="00FB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A2AD9-62E8-4661-83CD-1D1DDEBE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DF0"/>
    <w:pPr>
      <w:spacing w:after="0" w:line="240" w:lineRule="auto"/>
    </w:pPr>
    <w:rPr>
      <w:rFonts w:ascii=".VnTime" w:eastAsia="Times New Roman" w:hAnsi=".VnTime" w:cs="Times New Roman"/>
      <w:bCs/>
      <w:iCs/>
      <w:szCs w:val="24"/>
    </w:rPr>
  </w:style>
  <w:style w:type="paragraph" w:styleId="Heading2">
    <w:name w:val="heading 2"/>
    <w:basedOn w:val="Normal"/>
    <w:next w:val="Normal"/>
    <w:link w:val="Heading2Char"/>
    <w:uiPriority w:val="9"/>
    <w:unhideWhenUsed/>
    <w:qFormat/>
    <w:rsid w:val="00212DF0"/>
    <w:pPr>
      <w:keepNext/>
      <w:keepLines/>
      <w:spacing w:before="200"/>
      <w:outlineLvl w:val="1"/>
    </w:pPr>
    <w:rPr>
      <w:rFonts w:asciiTheme="majorHAnsi" w:eastAsiaTheme="majorEastAsia" w:hAnsiTheme="majorHAnsi" w:cstheme="majorBidi"/>
      <w:b/>
      <w:bCs w:val="0"/>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2DF0"/>
    <w:rPr>
      <w:rFonts w:asciiTheme="majorHAnsi" w:eastAsiaTheme="majorEastAsia" w:hAnsiTheme="majorHAnsi" w:cstheme="majorBidi"/>
      <w:b/>
      <w:iCs/>
      <w:color w:val="5B9BD5" w:themeColor="accent1"/>
      <w:sz w:val="26"/>
      <w:szCs w:val="26"/>
    </w:rPr>
  </w:style>
  <w:style w:type="table" w:styleId="TableGrid">
    <w:name w:val="Table Grid"/>
    <w:basedOn w:val="TableNormal"/>
    <w:uiPriority w:val="59"/>
    <w:rsid w:val="00212DF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2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DF0"/>
    <w:rPr>
      <w:rFonts w:ascii="Segoe UI" w:eastAsia="Times New Roman" w:hAnsi="Segoe UI" w:cs="Segoe UI"/>
      <w:bCs/>
      <w:iCs/>
      <w:sz w:val="18"/>
      <w:szCs w:val="18"/>
    </w:rPr>
  </w:style>
  <w:style w:type="character" w:styleId="SubtleEmphasis">
    <w:name w:val="Subtle Emphasis"/>
    <w:uiPriority w:val="19"/>
    <w:qFormat/>
    <w:rsid w:val="009D2150"/>
    <w:rPr>
      <w:i/>
      <w:iCs/>
      <w:color w:val="404040"/>
    </w:rPr>
  </w:style>
  <w:style w:type="character" w:styleId="Hyperlink">
    <w:name w:val="Hyperlink"/>
    <w:basedOn w:val="DefaultParagraphFont"/>
    <w:uiPriority w:val="99"/>
    <w:unhideWhenUsed/>
    <w:rsid w:val="009D2150"/>
    <w:rPr>
      <w:color w:val="0563C1" w:themeColor="hyperlink"/>
      <w:u w:val="single"/>
    </w:rPr>
  </w:style>
  <w:style w:type="character" w:customStyle="1" w:styleId="fontstyle01">
    <w:name w:val="fontstyle01"/>
    <w:rsid w:val="00A41667"/>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604012"/>
    <w:pPr>
      <w:spacing w:before="100" w:beforeAutospacing="1" w:after="100" w:afterAutospacing="1"/>
    </w:pPr>
    <w:rPr>
      <w:rFonts w:ascii="Times New Roman" w:hAnsi="Times New Roman"/>
      <w:bCs w:val="0"/>
      <w:iCs w:val="0"/>
    </w:rPr>
  </w:style>
  <w:style w:type="character" w:styleId="Strong">
    <w:name w:val="Strong"/>
    <w:basedOn w:val="DefaultParagraphFont"/>
    <w:uiPriority w:val="22"/>
    <w:qFormat/>
    <w:rsid w:val="006040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hoithicchc.thuathienhue.gov.vn" TargetMode="External"/><Relationship Id="rId5" Type="http://schemas.openxmlformats.org/officeDocument/2006/relationships/hyperlink" Target="http://hoithicchc.thuathienhue.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10D07-7661-4A82-A0F6-E41DD7A5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2023-05-23T09:11:00Z</cp:lastPrinted>
  <dcterms:created xsi:type="dcterms:W3CDTF">2023-05-25T06:50:00Z</dcterms:created>
  <dcterms:modified xsi:type="dcterms:W3CDTF">2023-05-25T06:50:00Z</dcterms:modified>
</cp:coreProperties>
</file>