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495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65"/>
      </w:tblGrid>
      <w:tr w:rsidR="001069F9" w14:paraId="10DDCFE8" w14:textId="77777777" w:rsidTr="00920298">
        <w:tc>
          <w:tcPr>
            <w:tcW w:w="3510" w:type="dxa"/>
          </w:tcPr>
          <w:p w14:paraId="0AFCB2D7" w14:textId="77777777" w:rsidR="001069F9" w:rsidRPr="001069F9" w:rsidRDefault="001069F9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 w:rsidRPr="001069F9">
              <w:rPr>
                <w:b/>
                <w:bCs/>
                <w:sz w:val="28"/>
                <w:szCs w:val="28"/>
              </w:rPr>
              <w:t>ỦY BAN NHÂN DÂN</w:t>
            </w:r>
          </w:p>
          <w:p w14:paraId="2A3FDC08" w14:textId="0F530AD4" w:rsidR="001069F9" w:rsidRDefault="001069F9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 w:rsidRPr="001069F9">
              <w:rPr>
                <w:b/>
                <w:bCs/>
                <w:sz w:val="28"/>
                <w:szCs w:val="28"/>
              </w:rPr>
              <w:t xml:space="preserve">XÃ </w:t>
            </w:r>
            <w:r w:rsidR="00636565">
              <w:rPr>
                <w:b/>
                <w:bCs/>
                <w:sz w:val="28"/>
                <w:szCs w:val="28"/>
              </w:rPr>
              <w:t>PHONG MỸ</w:t>
            </w:r>
          </w:p>
          <w:p w14:paraId="076B7BF2" w14:textId="4E3FE6DD" w:rsidR="00001DC6" w:rsidRDefault="00001DC6" w:rsidP="009E3FE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7225FE" wp14:editId="68D38F18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12700</wp:posOffset>
                      </wp:positionV>
                      <wp:extent cx="8858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11985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pt,1pt" to="115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4FBB6E9" w14:textId="65464752" w:rsidR="00001DC6" w:rsidRDefault="00001DC6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Số</w:t>
            </w:r>
            <w:r w:rsidR="00D15BC0">
              <w:rPr>
                <w:sz w:val="28"/>
                <w:szCs w:val="28"/>
              </w:rPr>
              <w:t>: 141</w:t>
            </w:r>
            <w:r>
              <w:rPr>
                <w:sz w:val="28"/>
                <w:szCs w:val="28"/>
              </w:rPr>
              <w:t>/</w:t>
            </w:r>
            <w:r w:rsidR="00994A57">
              <w:rPr>
                <w:sz w:val="28"/>
                <w:szCs w:val="28"/>
              </w:rPr>
              <w:t>BC-UBND</w:t>
            </w:r>
          </w:p>
          <w:p w14:paraId="5D1970D5" w14:textId="6F23DF71" w:rsidR="001069F9" w:rsidRPr="001069F9" w:rsidRDefault="001069F9" w:rsidP="009E3FE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65" w:type="dxa"/>
          </w:tcPr>
          <w:p w14:paraId="32A62E1C" w14:textId="77777777" w:rsidR="001069F9" w:rsidRPr="001069F9" w:rsidRDefault="001069F9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 w:rsidRPr="001069F9">
              <w:rPr>
                <w:b/>
                <w:bCs/>
                <w:sz w:val="28"/>
                <w:szCs w:val="28"/>
              </w:rPr>
              <w:t>CỘNG HÒA XÃ HỘI CHỦ NGHĨA VIỆT NAM</w:t>
            </w:r>
          </w:p>
          <w:p w14:paraId="5ADAB25F" w14:textId="417E9C33" w:rsidR="001069F9" w:rsidRDefault="001069F9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 w:rsidRPr="001069F9">
              <w:rPr>
                <w:b/>
                <w:bCs/>
                <w:sz w:val="28"/>
                <w:szCs w:val="28"/>
              </w:rPr>
              <w:t>Độc lập – Tự do – Hạnh phúc</w:t>
            </w:r>
          </w:p>
          <w:p w14:paraId="0011430D" w14:textId="033989F2" w:rsidR="00001DC6" w:rsidRDefault="00001DC6" w:rsidP="009E3FE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6DACE1" wp14:editId="1E5F4C18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10795</wp:posOffset>
                      </wp:positionV>
                      <wp:extent cx="22098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1B9B1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.85pt" to="246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2SmtQEAALcDAAAOAAAAZHJzL2Uyb0RvYy54bWysU8GOEzEMvSPxD1HudKZdCS2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40A7957" w14:textId="4312D14F" w:rsidR="001069F9" w:rsidRPr="001069F9" w:rsidRDefault="00636565" w:rsidP="00B9257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Phong Mỹ</w:t>
            </w:r>
            <w:r w:rsidR="009B06F0">
              <w:rPr>
                <w:i/>
                <w:iCs/>
                <w:sz w:val="28"/>
                <w:szCs w:val="28"/>
              </w:rPr>
              <w:t>, ngày 0</w:t>
            </w:r>
            <w:r w:rsidR="00B92572">
              <w:rPr>
                <w:i/>
                <w:iCs/>
                <w:sz w:val="28"/>
                <w:szCs w:val="28"/>
              </w:rPr>
              <w:t>7</w:t>
            </w:r>
            <w:r w:rsidR="009B06F0">
              <w:rPr>
                <w:i/>
                <w:iCs/>
                <w:sz w:val="28"/>
                <w:szCs w:val="28"/>
              </w:rPr>
              <w:t xml:space="preserve"> tháng 6</w:t>
            </w:r>
            <w:r w:rsidR="00001DC6" w:rsidRPr="001069F9">
              <w:rPr>
                <w:i/>
                <w:iCs/>
                <w:sz w:val="28"/>
                <w:szCs w:val="28"/>
              </w:rPr>
              <w:t xml:space="preserve"> năm 2023</w:t>
            </w:r>
          </w:p>
        </w:tc>
      </w:tr>
    </w:tbl>
    <w:p w14:paraId="313A0492" w14:textId="58A26E62" w:rsidR="001069F9" w:rsidRPr="001069F9" w:rsidRDefault="001069F9" w:rsidP="00C5564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069F9">
        <w:rPr>
          <w:b/>
          <w:bCs/>
          <w:sz w:val="28"/>
          <w:szCs w:val="28"/>
        </w:rPr>
        <w:t>BÁO CÁO</w:t>
      </w:r>
    </w:p>
    <w:p w14:paraId="0527DA46" w14:textId="03169B5D" w:rsidR="001069F9" w:rsidRDefault="00834D79" w:rsidP="00C55645">
      <w:pPr>
        <w:spacing w:after="0" w:line="240" w:lineRule="auto"/>
        <w:jc w:val="center"/>
        <w:rPr>
          <w:b/>
          <w:sz w:val="28"/>
          <w:szCs w:val="28"/>
          <w:lang w:val="nb-NO"/>
        </w:rPr>
      </w:pPr>
      <w:r w:rsidRPr="009E3FE4">
        <w:rPr>
          <w:b/>
          <w:bCs/>
          <w:sz w:val="28"/>
          <w:szCs w:val="28"/>
        </w:rPr>
        <w:t>Tình hình</w:t>
      </w:r>
      <w:r w:rsidR="001069F9" w:rsidRPr="009E3FE4">
        <w:rPr>
          <w:b/>
          <w:bCs/>
          <w:sz w:val="28"/>
          <w:szCs w:val="28"/>
        </w:rPr>
        <w:t xml:space="preserve"> </w:t>
      </w:r>
      <w:r w:rsidR="009E3FE4" w:rsidRPr="009E3FE4">
        <w:rPr>
          <w:b/>
          <w:bCs/>
          <w:sz w:val="28"/>
          <w:szCs w:val="28"/>
        </w:rPr>
        <w:t xml:space="preserve">CBCC xã </w:t>
      </w:r>
      <w:r w:rsidR="00636565">
        <w:rPr>
          <w:b/>
          <w:bCs/>
          <w:sz w:val="28"/>
          <w:szCs w:val="28"/>
        </w:rPr>
        <w:t>Phong Mỹ</w:t>
      </w:r>
      <w:r w:rsidR="009E3FE4" w:rsidRPr="009E3FE4">
        <w:rPr>
          <w:b/>
          <w:bCs/>
          <w:sz w:val="28"/>
          <w:szCs w:val="28"/>
        </w:rPr>
        <w:t xml:space="preserve"> tham gia Hộ</w:t>
      </w:r>
      <w:r w:rsidR="00753155">
        <w:rPr>
          <w:b/>
          <w:bCs/>
          <w:sz w:val="28"/>
          <w:szCs w:val="28"/>
        </w:rPr>
        <w:t>i thi trực</w:t>
      </w:r>
      <w:r w:rsidR="009E3FE4" w:rsidRPr="009E3FE4">
        <w:rPr>
          <w:b/>
          <w:bCs/>
          <w:sz w:val="28"/>
          <w:szCs w:val="28"/>
        </w:rPr>
        <w:t xml:space="preserve"> tuyến </w:t>
      </w:r>
      <w:r w:rsidR="009E3FE4" w:rsidRPr="009E3FE4">
        <w:rPr>
          <w:b/>
          <w:sz w:val="28"/>
          <w:szCs w:val="28"/>
          <w:lang w:val="nb-NO"/>
        </w:rPr>
        <w:t>tìm hiểu công tác CCHC giai đoạn 2021 - 2025 trong CBCCVC năm 2023</w:t>
      </w:r>
    </w:p>
    <w:p w14:paraId="528AC268" w14:textId="5AB51111" w:rsidR="003C7FDE" w:rsidRPr="009E3FE4" w:rsidRDefault="003C7FDE" w:rsidP="00C5564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nb-NO"/>
        </w:rPr>
        <w:t>Đợt thi: 1</w:t>
      </w:r>
    </w:p>
    <w:p w14:paraId="216665F3" w14:textId="77777777" w:rsidR="009C1712" w:rsidRDefault="009C1712" w:rsidP="00C55645">
      <w:pPr>
        <w:spacing w:after="0" w:line="240" w:lineRule="auto"/>
        <w:jc w:val="both"/>
        <w:rPr>
          <w:sz w:val="28"/>
          <w:szCs w:val="28"/>
        </w:rPr>
      </w:pPr>
    </w:p>
    <w:p w14:paraId="27C33210" w14:textId="63908B4F" w:rsidR="009B06F0" w:rsidRDefault="009C1712" w:rsidP="00C55645">
      <w:pPr>
        <w:pStyle w:val="Heading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Thực hiệ</w:t>
      </w:r>
      <w:r w:rsidR="009B06F0"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n ý kiến chỉ đạo tại C</w:t>
      </w: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ông văn số </w:t>
      </w:r>
      <w:r w:rsidR="009B06F0"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2499</w:t>
      </w: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/UBND-</w:t>
      </w:r>
      <w:r w:rsidR="009B06F0"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NV</w:t>
      </w: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ngày </w:t>
      </w:r>
      <w:r w:rsidR="009B06F0"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05</w:t>
      </w: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tháng </w:t>
      </w:r>
      <w:r w:rsidR="009B06F0"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năm 2023 của Ủy ban nhân dân huyện Phong Điền </w:t>
      </w:r>
      <w:r w:rsidR="009B06F0" w:rsidRPr="009B06F0">
        <w:rPr>
          <w:rFonts w:ascii="Times New Roman" w:hAnsi="Times New Roman" w:cs="Times New Roman"/>
          <w:b w:val="0"/>
          <w:color w:val="auto"/>
          <w:sz w:val="28"/>
          <w:szCs w:val="28"/>
          <w:highlight w:val="white"/>
        </w:rPr>
        <w:t xml:space="preserve">V/v </w:t>
      </w:r>
      <w:r w:rsidR="009B06F0"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>tiếp tục đẩy mạnh tuyên truyền về Hội thi cải cách hành chính năm 2023</w:t>
      </w: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Ủy ban nhân dân xã </w:t>
      </w:r>
      <w:r w:rsidR="00882A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Phong Mỹ </w:t>
      </w:r>
      <w:r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báo cáo </w:t>
      </w:r>
      <w:r w:rsidR="00834D79" w:rsidRPr="009B0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kết quả thực hiện </w:t>
      </w:r>
      <w:r w:rsidR="009B06F0">
        <w:rPr>
          <w:rFonts w:ascii="Times New Roman" w:hAnsi="Times New Roman" w:cs="Times New Roman"/>
          <w:b w:val="0"/>
          <w:color w:val="auto"/>
          <w:sz w:val="28"/>
          <w:szCs w:val="28"/>
        </w:rPr>
        <w:t>như sau:</w:t>
      </w:r>
    </w:p>
    <w:p w14:paraId="04409A53" w14:textId="3FACD2E6" w:rsidR="009B06F0" w:rsidRPr="00636565" w:rsidRDefault="009B06F0" w:rsidP="00C55645">
      <w:pPr>
        <w:spacing w:after="0" w:line="240" w:lineRule="auto"/>
        <w:ind w:firstLine="709"/>
        <w:jc w:val="both"/>
        <w:rPr>
          <w:b/>
          <w:sz w:val="28"/>
        </w:rPr>
      </w:pPr>
      <w:r w:rsidRPr="00636565">
        <w:rPr>
          <w:b/>
          <w:sz w:val="28"/>
        </w:rPr>
        <w:t>1. Công tác chỉ đạo, điều hành</w:t>
      </w:r>
    </w:p>
    <w:p w14:paraId="618B04CF" w14:textId="37A607D5" w:rsidR="009B06F0" w:rsidRDefault="00834D79" w:rsidP="00C55645">
      <w:pPr>
        <w:spacing w:after="0" w:line="240" w:lineRule="auto"/>
        <w:ind w:firstLine="709"/>
        <w:jc w:val="both"/>
        <w:rPr>
          <w:sz w:val="28"/>
          <w:szCs w:val="28"/>
        </w:rPr>
      </w:pPr>
      <w:r w:rsidRPr="009B06F0">
        <w:rPr>
          <w:sz w:val="28"/>
          <w:szCs w:val="28"/>
        </w:rPr>
        <w:t xml:space="preserve">Ủy ban nhân dân xã đã </w:t>
      </w:r>
      <w:r w:rsidR="009B06F0" w:rsidRPr="009B06F0">
        <w:rPr>
          <w:sz w:val="28"/>
          <w:szCs w:val="28"/>
        </w:rPr>
        <w:t>ban hành Công v</w:t>
      </w:r>
      <w:r w:rsidR="00753155">
        <w:rPr>
          <w:sz w:val="28"/>
          <w:szCs w:val="28"/>
        </w:rPr>
        <w:t>ăn</w:t>
      </w:r>
      <w:r w:rsidR="009B06F0" w:rsidRPr="009B06F0">
        <w:rPr>
          <w:sz w:val="28"/>
          <w:szCs w:val="28"/>
        </w:rPr>
        <w:t xml:space="preserve"> số </w:t>
      </w:r>
      <w:r w:rsidR="00954AAE">
        <w:rPr>
          <w:sz w:val="28"/>
          <w:szCs w:val="28"/>
        </w:rPr>
        <w:t>76</w:t>
      </w:r>
      <w:r w:rsidR="009B06F0" w:rsidRPr="009B06F0">
        <w:rPr>
          <w:sz w:val="28"/>
          <w:szCs w:val="28"/>
        </w:rPr>
        <w:t xml:space="preserve">/CV-UBND ngày </w:t>
      </w:r>
      <w:r w:rsidR="00954AAE">
        <w:rPr>
          <w:sz w:val="28"/>
          <w:szCs w:val="28"/>
        </w:rPr>
        <w:t>03/6</w:t>
      </w:r>
      <w:r w:rsidR="009B06F0" w:rsidRPr="009B06F0">
        <w:rPr>
          <w:sz w:val="28"/>
          <w:szCs w:val="28"/>
        </w:rPr>
        <w:t xml:space="preserve">/2023 </w:t>
      </w:r>
      <w:r w:rsidR="009B06F0" w:rsidRPr="009B06F0">
        <w:rPr>
          <w:sz w:val="28"/>
          <w:szCs w:val="28"/>
          <w:lang w:val="nb-NO"/>
        </w:rPr>
        <w:t>V/v triển khai tham gia Hội thi trực tuyến tìm hiểu công tác CCHC giai đoạn 2021 - 2025 trong CBCCVC năm 2023</w:t>
      </w:r>
      <w:r w:rsidRPr="009B06F0">
        <w:rPr>
          <w:sz w:val="28"/>
          <w:szCs w:val="28"/>
        </w:rPr>
        <w:t xml:space="preserve">. </w:t>
      </w:r>
      <w:r w:rsidR="009B06F0" w:rsidRPr="009B06F0">
        <w:rPr>
          <w:sz w:val="28"/>
          <w:szCs w:val="28"/>
        </w:rPr>
        <w:t>Qua đó đã quán triệt, chỉ đạo cụ thể đến từng CBCC trong cơ quan.</w:t>
      </w:r>
    </w:p>
    <w:p w14:paraId="68BF8641" w14:textId="08C4DC8D" w:rsidR="009B06F0" w:rsidRDefault="009B06F0" w:rsidP="00C5564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Đã chỉ đạo Ban biên tập Trang TTĐT xã thường xuyên đăng các tin bài có nội dung tuyên truyền có liên quan đến Hội thi</w:t>
      </w:r>
      <w:r w:rsidR="009E3FE4">
        <w:rPr>
          <w:sz w:val="28"/>
          <w:szCs w:val="28"/>
        </w:rPr>
        <w:t>. Đồng thời chỉ đạo Công chức Văn phòng – Thống kê thường xuyên theo dõi, đôn đốc và hướng dẫn CBCC trong cơ quan tham gia Hội thi.</w:t>
      </w:r>
    </w:p>
    <w:p w14:paraId="1DF8E3DA" w14:textId="5DC4A011" w:rsidR="009E3FE4" w:rsidRPr="003C7FDE" w:rsidRDefault="009E3FE4" w:rsidP="00C55645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C7FDE">
        <w:rPr>
          <w:b/>
          <w:sz w:val="28"/>
          <w:szCs w:val="28"/>
        </w:rPr>
        <w:t>2. Tình hình CBCC tham gia Hội thi</w:t>
      </w:r>
    </w:p>
    <w:p w14:paraId="4B7955D6" w14:textId="09EDB0C6" w:rsidR="009B06F0" w:rsidRDefault="009E3FE4" w:rsidP="00C55645">
      <w:pPr>
        <w:spacing w:after="0" w:line="240" w:lineRule="auto"/>
        <w:ind w:firstLine="709"/>
        <w:jc w:val="both"/>
        <w:rPr>
          <w:sz w:val="28"/>
        </w:rPr>
      </w:pPr>
      <w:r w:rsidRPr="003C7FDE">
        <w:rPr>
          <w:b/>
          <w:sz w:val="28"/>
          <w:szCs w:val="28"/>
        </w:rPr>
        <w:t>Đợt 1:</w:t>
      </w:r>
      <w:r>
        <w:rPr>
          <w:sz w:val="28"/>
          <w:szCs w:val="28"/>
        </w:rPr>
        <w:t xml:space="preserve"> C</w:t>
      </w:r>
      <w:r w:rsidR="00834D79">
        <w:rPr>
          <w:sz w:val="28"/>
          <w:szCs w:val="28"/>
        </w:rPr>
        <w:t xml:space="preserve">ó </w:t>
      </w:r>
      <w:r w:rsidR="00311B7C">
        <w:rPr>
          <w:sz w:val="28"/>
          <w:szCs w:val="28"/>
        </w:rPr>
        <w:t>22/22</w:t>
      </w:r>
      <w:r w:rsidR="00834D79">
        <w:rPr>
          <w:sz w:val="28"/>
          <w:szCs w:val="28"/>
        </w:rPr>
        <w:t xml:space="preserve"> </w:t>
      </w:r>
      <w:r>
        <w:rPr>
          <w:sz w:val="28"/>
          <w:szCs w:val="28"/>
        </w:rPr>
        <w:t>CBCC tham gia Hội thi, đạt 100%.</w:t>
      </w:r>
      <w:r w:rsidR="00834D79">
        <w:rPr>
          <w:sz w:val="28"/>
          <w:szCs w:val="28"/>
        </w:rPr>
        <w:t xml:space="preserve"> </w:t>
      </w:r>
      <w:r>
        <w:rPr>
          <w:sz w:val="28"/>
          <w:szCs w:val="28"/>
        </w:rPr>
        <w:t>Ngoài ra còn có 0</w:t>
      </w:r>
      <w:r w:rsidR="00F7710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34D79">
        <w:rPr>
          <w:sz w:val="28"/>
          <w:szCs w:val="28"/>
        </w:rPr>
        <w:t xml:space="preserve">người lao động trong cơ quan </w:t>
      </w:r>
      <w:r>
        <w:rPr>
          <w:sz w:val="28"/>
          <w:szCs w:val="28"/>
        </w:rPr>
        <w:t>không thuộc đối tượng bắt buộc cũng tham gia thi</w:t>
      </w:r>
      <w:r w:rsidR="00834D79">
        <w:rPr>
          <w:sz w:val="28"/>
          <w:szCs w:val="28"/>
        </w:rPr>
        <w:t xml:space="preserve">. </w:t>
      </w:r>
      <w:r>
        <w:rPr>
          <w:sz w:val="28"/>
          <w:szCs w:val="28"/>
        </w:rPr>
        <w:t>Kết quả thi: Có 1</w:t>
      </w:r>
      <w:r w:rsidR="002F602A">
        <w:rPr>
          <w:sz w:val="28"/>
          <w:szCs w:val="28"/>
        </w:rPr>
        <w:t>5</w:t>
      </w:r>
      <w:r w:rsidR="00F7710E">
        <w:rPr>
          <w:sz w:val="28"/>
          <w:szCs w:val="28"/>
        </w:rPr>
        <w:t>/</w:t>
      </w:r>
      <w:r w:rsidR="008309C7">
        <w:rPr>
          <w:sz w:val="28"/>
          <w:szCs w:val="28"/>
        </w:rPr>
        <w:t>22</w:t>
      </w:r>
      <w:r>
        <w:rPr>
          <w:sz w:val="28"/>
          <w:szCs w:val="28"/>
        </w:rPr>
        <w:t xml:space="preserve"> người trả lời đúng 15/15 câu hỏi, </w:t>
      </w:r>
      <w:r w:rsidR="00F7710E">
        <w:rPr>
          <w:sz w:val="28"/>
          <w:szCs w:val="28"/>
        </w:rPr>
        <w:t>0</w:t>
      </w:r>
      <w:r w:rsidR="008309C7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8309C7">
        <w:rPr>
          <w:sz w:val="28"/>
          <w:szCs w:val="28"/>
        </w:rPr>
        <w:t>22</w:t>
      </w:r>
      <w:r>
        <w:rPr>
          <w:sz w:val="28"/>
          <w:szCs w:val="28"/>
        </w:rPr>
        <w:t xml:space="preserve"> người trả lời đúng 14/15 câu hỏi</w:t>
      </w:r>
      <w:r w:rsidR="008309C7">
        <w:rPr>
          <w:sz w:val="28"/>
          <w:szCs w:val="28"/>
        </w:rPr>
        <w:t xml:space="preserve">, </w:t>
      </w:r>
      <w:r w:rsidR="008309C7">
        <w:rPr>
          <w:sz w:val="28"/>
          <w:szCs w:val="28"/>
        </w:rPr>
        <w:t xml:space="preserve">Có </w:t>
      </w:r>
      <w:r w:rsidR="008309C7">
        <w:rPr>
          <w:sz w:val="28"/>
          <w:szCs w:val="28"/>
        </w:rPr>
        <w:t>01</w:t>
      </w:r>
      <w:r w:rsidR="008309C7">
        <w:rPr>
          <w:sz w:val="28"/>
          <w:szCs w:val="28"/>
        </w:rPr>
        <w:t>/22 người trả lời đúng 1</w:t>
      </w:r>
      <w:r w:rsidR="008309C7">
        <w:rPr>
          <w:sz w:val="28"/>
          <w:szCs w:val="28"/>
        </w:rPr>
        <w:t>3</w:t>
      </w:r>
      <w:r w:rsidR="008309C7">
        <w:rPr>
          <w:sz w:val="28"/>
          <w:szCs w:val="28"/>
        </w:rPr>
        <w:t>/15 câu hỏi</w:t>
      </w:r>
      <w:r>
        <w:rPr>
          <w:sz w:val="28"/>
          <w:szCs w:val="28"/>
        </w:rPr>
        <w:t xml:space="preserve">. </w:t>
      </w:r>
      <w:r w:rsidR="00834D79" w:rsidRPr="00834D79">
        <w:rPr>
          <w:i/>
          <w:sz w:val="28"/>
          <w:szCs w:val="28"/>
        </w:rPr>
        <w:t>(có danh sách kèm theo)</w:t>
      </w:r>
      <w:r w:rsidR="00493A6A">
        <w:rPr>
          <w:i/>
          <w:sz w:val="28"/>
          <w:szCs w:val="28"/>
        </w:rPr>
        <w:t>.</w:t>
      </w:r>
    </w:p>
    <w:p w14:paraId="338662CB" w14:textId="279CE774" w:rsidR="00FE1016" w:rsidRPr="009B06F0" w:rsidRDefault="004A174A" w:rsidP="00C55645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Vậy Ủy ban nhân nhân xã </w:t>
      </w:r>
      <w:r w:rsidR="00636565">
        <w:rPr>
          <w:sz w:val="28"/>
          <w:szCs w:val="28"/>
        </w:rPr>
        <w:t>Phong Mỹ</w:t>
      </w:r>
      <w:r w:rsidR="00001DC6">
        <w:rPr>
          <w:sz w:val="28"/>
          <w:szCs w:val="28"/>
        </w:rPr>
        <w:t xml:space="preserve"> kính báo cáo Ủy ban nhân dân </w:t>
      </w:r>
      <w:r>
        <w:rPr>
          <w:sz w:val="28"/>
          <w:szCs w:val="28"/>
        </w:rPr>
        <w:t>huyện Phong Điền biết để theo dõi./.</w:t>
      </w:r>
    </w:p>
    <w:p w14:paraId="7CC6FFC6" w14:textId="77777777" w:rsidR="008C2BA8" w:rsidRDefault="008C2BA8" w:rsidP="009E3FE4">
      <w:pPr>
        <w:spacing w:after="0" w:line="240" w:lineRule="auto"/>
        <w:ind w:firstLine="720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9"/>
      </w:tblGrid>
      <w:tr w:rsidR="004A174A" w14:paraId="56B98ED3" w14:textId="77777777" w:rsidTr="0003356C">
        <w:trPr>
          <w:trHeight w:val="2719"/>
        </w:trPr>
        <w:tc>
          <w:tcPr>
            <w:tcW w:w="4675" w:type="dxa"/>
          </w:tcPr>
          <w:p w14:paraId="7E80601C" w14:textId="77777777" w:rsidR="004A174A" w:rsidRPr="0003356C" w:rsidRDefault="004A174A" w:rsidP="009E3FE4">
            <w:pPr>
              <w:jc w:val="both"/>
              <w:rPr>
                <w:i/>
                <w:sz w:val="24"/>
                <w:szCs w:val="24"/>
              </w:rPr>
            </w:pPr>
            <w:r w:rsidRPr="0003356C">
              <w:rPr>
                <w:b/>
                <w:bCs/>
                <w:i/>
                <w:sz w:val="24"/>
                <w:szCs w:val="24"/>
              </w:rPr>
              <w:t>Nơi nhận</w:t>
            </w:r>
            <w:r w:rsidRPr="0003356C">
              <w:rPr>
                <w:i/>
                <w:sz w:val="24"/>
                <w:szCs w:val="24"/>
              </w:rPr>
              <w:t>:</w:t>
            </w:r>
          </w:p>
          <w:p w14:paraId="6C3B05FE" w14:textId="5E72960E" w:rsidR="004A174A" w:rsidRPr="0003356C" w:rsidRDefault="004A174A" w:rsidP="009E3FE4">
            <w:pPr>
              <w:jc w:val="both"/>
              <w:rPr>
                <w:szCs w:val="20"/>
              </w:rPr>
            </w:pPr>
            <w:r w:rsidRPr="0003356C">
              <w:rPr>
                <w:szCs w:val="20"/>
              </w:rPr>
              <w:t xml:space="preserve">- </w:t>
            </w:r>
            <w:r w:rsidR="003C7FDE">
              <w:rPr>
                <w:szCs w:val="20"/>
              </w:rPr>
              <w:t>UBND huyện (Qua Phòng Nội vụ)</w:t>
            </w:r>
            <w:r w:rsidR="00106B17">
              <w:rPr>
                <w:szCs w:val="20"/>
              </w:rPr>
              <w:t>;</w:t>
            </w:r>
          </w:p>
          <w:p w14:paraId="02C6559C" w14:textId="4B403B74" w:rsidR="004A174A" w:rsidRDefault="0003356C" w:rsidP="009E3FE4">
            <w:pPr>
              <w:jc w:val="both"/>
              <w:rPr>
                <w:sz w:val="28"/>
                <w:szCs w:val="28"/>
              </w:rPr>
            </w:pPr>
            <w:r>
              <w:rPr>
                <w:szCs w:val="20"/>
              </w:rPr>
              <w:t>- Lưu: VT.</w:t>
            </w:r>
          </w:p>
        </w:tc>
        <w:tc>
          <w:tcPr>
            <w:tcW w:w="4675" w:type="dxa"/>
          </w:tcPr>
          <w:p w14:paraId="69D9B41B" w14:textId="77777777" w:rsidR="004A174A" w:rsidRPr="008C2BA8" w:rsidRDefault="004A174A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 w:rsidRPr="008C2BA8">
              <w:rPr>
                <w:b/>
                <w:bCs/>
                <w:sz w:val="28"/>
                <w:szCs w:val="28"/>
              </w:rPr>
              <w:t>TM. ỦY BAN NHÂN DÂN</w:t>
            </w:r>
          </w:p>
          <w:p w14:paraId="78FD171C" w14:textId="77777777" w:rsidR="004A174A" w:rsidRPr="008C2BA8" w:rsidRDefault="008C2BA8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 w:rsidRPr="008C2BA8">
              <w:rPr>
                <w:b/>
                <w:bCs/>
                <w:sz w:val="28"/>
                <w:szCs w:val="28"/>
              </w:rPr>
              <w:t>KT. CHỦ TỊCH</w:t>
            </w:r>
          </w:p>
          <w:p w14:paraId="30AACF74" w14:textId="77777777" w:rsidR="008C2BA8" w:rsidRPr="008C2BA8" w:rsidRDefault="008C2BA8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 w:rsidRPr="008C2BA8">
              <w:rPr>
                <w:b/>
                <w:bCs/>
                <w:sz w:val="28"/>
                <w:szCs w:val="28"/>
              </w:rPr>
              <w:t>PHÓ CHỦ TỊCH</w:t>
            </w:r>
          </w:p>
          <w:p w14:paraId="3241777B" w14:textId="77777777" w:rsidR="008C2BA8" w:rsidRPr="008C2BA8" w:rsidRDefault="008C2BA8" w:rsidP="009E3FE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5864DA" w14:textId="71883513" w:rsidR="008C2BA8" w:rsidRDefault="008C2BA8" w:rsidP="00C55645">
            <w:pPr>
              <w:rPr>
                <w:b/>
                <w:bCs/>
                <w:sz w:val="28"/>
                <w:szCs w:val="28"/>
              </w:rPr>
            </w:pPr>
          </w:p>
          <w:p w14:paraId="40017AA4" w14:textId="77777777" w:rsidR="00001DC6" w:rsidRDefault="00001DC6" w:rsidP="009E3FE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C65F509" w14:textId="77777777" w:rsidR="008C2BA8" w:rsidRPr="008C2BA8" w:rsidRDefault="008C2BA8" w:rsidP="009E3FE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CEEF28" w14:textId="267D558F" w:rsidR="008C2BA8" w:rsidRPr="008C2BA8" w:rsidRDefault="00636565" w:rsidP="009E3F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Đào Thế Anh</w:t>
            </w:r>
          </w:p>
        </w:tc>
      </w:tr>
    </w:tbl>
    <w:p w14:paraId="591DB8E1" w14:textId="77777777" w:rsidR="00834D79" w:rsidRDefault="00834D79" w:rsidP="009E3FE4">
      <w:pPr>
        <w:spacing w:after="0" w:line="240" w:lineRule="auto"/>
        <w:ind w:firstLine="720"/>
        <w:jc w:val="both"/>
        <w:rPr>
          <w:sz w:val="28"/>
          <w:szCs w:val="28"/>
        </w:rPr>
        <w:sectPr w:rsidR="00834D79" w:rsidSect="00C55645">
          <w:pgSz w:w="12240" w:h="15840"/>
          <w:pgMar w:top="1440" w:right="1183" w:bottom="1440" w:left="1843" w:header="720" w:footer="720" w:gutter="0"/>
          <w:cols w:space="720"/>
          <w:docGrid w:linePitch="360"/>
        </w:sectPr>
      </w:pPr>
    </w:p>
    <w:p w14:paraId="28F03DE9" w14:textId="77777777" w:rsidR="003C7FDE" w:rsidRPr="00954AAE" w:rsidRDefault="003C7FDE" w:rsidP="003C7FD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54AAE">
        <w:rPr>
          <w:rFonts w:cs="Times New Roman"/>
          <w:b/>
          <w:sz w:val="28"/>
          <w:szCs w:val="28"/>
        </w:rPr>
        <w:lastRenderedPageBreak/>
        <w:t>Phụ lục</w:t>
      </w:r>
    </w:p>
    <w:p w14:paraId="2383CC11" w14:textId="77777777" w:rsidR="003C7FDE" w:rsidRPr="003C7FDE" w:rsidRDefault="003C7FDE" w:rsidP="003C7FDE">
      <w:pPr>
        <w:spacing w:after="0" w:line="240" w:lineRule="auto"/>
        <w:jc w:val="center"/>
        <w:rPr>
          <w:rFonts w:cs="Times New Roman"/>
          <w:b/>
          <w:sz w:val="26"/>
          <w:szCs w:val="26"/>
          <w:lang w:val="vi-VN"/>
        </w:rPr>
      </w:pPr>
      <w:r w:rsidRPr="003C7FDE">
        <w:rPr>
          <w:rFonts w:cs="Times New Roman"/>
          <w:b/>
          <w:sz w:val="26"/>
          <w:szCs w:val="26"/>
        </w:rPr>
        <w:t>DANH SÁCH</w:t>
      </w:r>
    </w:p>
    <w:p w14:paraId="12387967" w14:textId="77777777" w:rsidR="003C7FDE" w:rsidRPr="003C7FDE" w:rsidRDefault="003C7FDE" w:rsidP="003C7FDE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3C7FDE">
        <w:rPr>
          <w:rFonts w:cs="Times New Roman"/>
          <w:b/>
          <w:sz w:val="26"/>
          <w:szCs w:val="26"/>
        </w:rPr>
        <w:t>CBCC tham gia Hội thi trực tuyến tìm hiểu công tác CCHC năm 2023</w:t>
      </w:r>
    </w:p>
    <w:p w14:paraId="1B961400" w14:textId="10F46725" w:rsidR="003C7FDE" w:rsidRPr="003C7FDE" w:rsidRDefault="003C7FDE" w:rsidP="003C7FDE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3C7FDE">
        <w:rPr>
          <w:rFonts w:cs="Times New Roman"/>
          <w:b/>
          <w:sz w:val="26"/>
          <w:szCs w:val="26"/>
        </w:rPr>
        <w:t xml:space="preserve">Đơn vị: xã </w:t>
      </w:r>
      <w:r w:rsidR="00954AAE">
        <w:rPr>
          <w:rFonts w:cs="Times New Roman"/>
          <w:b/>
          <w:sz w:val="26"/>
          <w:szCs w:val="26"/>
        </w:rPr>
        <w:t>Phong Mỹ</w:t>
      </w:r>
    </w:p>
    <w:p w14:paraId="678A0496" w14:textId="1D44CB49" w:rsidR="003C7FDE" w:rsidRPr="003C7FDE" w:rsidRDefault="003C7FDE" w:rsidP="003C7FDE">
      <w:pPr>
        <w:spacing w:after="0" w:line="240" w:lineRule="auto"/>
        <w:jc w:val="center"/>
        <w:rPr>
          <w:rFonts w:cs="Times New Roman"/>
          <w:i/>
          <w:sz w:val="26"/>
          <w:szCs w:val="26"/>
        </w:rPr>
      </w:pPr>
      <w:r w:rsidRPr="003C7FDE">
        <w:rPr>
          <w:rFonts w:cs="Times New Roman"/>
          <w:i/>
          <w:sz w:val="26"/>
          <w:szCs w:val="26"/>
        </w:rPr>
        <w:t>(Kèm theo Báo cáo số</w:t>
      </w:r>
      <w:r w:rsidR="00B6796F">
        <w:rPr>
          <w:rFonts w:cs="Times New Roman"/>
          <w:i/>
          <w:sz w:val="26"/>
          <w:szCs w:val="26"/>
        </w:rPr>
        <w:t xml:space="preserve"> </w:t>
      </w:r>
      <w:r w:rsidR="009E5C1B">
        <w:rPr>
          <w:rFonts w:cs="Times New Roman"/>
          <w:i/>
          <w:sz w:val="26"/>
          <w:szCs w:val="26"/>
        </w:rPr>
        <w:t>141</w:t>
      </w:r>
      <w:r w:rsidRPr="003C7FDE">
        <w:rPr>
          <w:rFonts w:cs="Times New Roman"/>
          <w:i/>
          <w:sz w:val="26"/>
          <w:szCs w:val="26"/>
        </w:rPr>
        <w:t>/BC-UBND ngày 0</w:t>
      </w:r>
      <w:r w:rsidR="00B6796F">
        <w:rPr>
          <w:rFonts w:cs="Times New Roman"/>
          <w:i/>
          <w:sz w:val="26"/>
          <w:szCs w:val="26"/>
        </w:rPr>
        <w:t>7</w:t>
      </w:r>
      <w:r w:rsidRPr="003C7FDE">
        <w:rPr>
          <w:rFonts w:cs="Times New Roman"/>
          <w:i/>
          <w:sz w:val="26"/>
          <w:szCs w:val="26"/>
        </w:rPr>
        <w:t xml:space="preserve">/6/2023 của UBND xã </w:t>
      </w:r>
      <w:r w:rsidR="00AE6522">
        <w:rPr>
          <w:rFonts w:cs="Times New Roman"/>
          <w:i/>
          <w:sz w:val="26"/>
          <w:szCs w:val="26"/>
        </w:rPr>
        <w:t>Phong Mỹ</w:t>
      </w:r>
      <w:r w:rsidRPr="003C7FDE">
        <w:rPr>
          <w:rFonts w:cs="Times New Roman"/>
          <w:i/>
          <w:sz w:val="26"/>
          <w:szCs w:val="26"/>
        </w:rPr>
        <w:t>)</w:t>
      </w:r>
    </w:p>
    <w:p w14:paraId="34DEDE5C" w14:textId="77777777" w:rsidR="003C7FDE" w:rsidRPr="003C7FDE" w:rsidRDefault="003C7FDE" w:rsidP="003C7FDE">
      <w:pPr>
        <w:spacing w:after="0" w:line="240" w:lineRule="auto"/>
        <w:rPr>
          <w:rFonts w:cs="Times New Roman"/>
          <w:sz w:val="26"/>
          <w:szCs w:val="26"/>
        </w:rPr>
      </w:pPr>
    </w:p>
    <w:tbl>
      <w:tblPr>
        <w:tblStyle w:val="TableGrid"/>
        <w:tblW w:w="14151" w:type="dxa"/>
        <w:tblInd w:w="-548" w:type="dxa"/>
        <w:tblLook w:val="04A0" w:firstRow="1" w:lastRow="0" w:firstColumn="1" w:lastColumn="0" w:noHBand="0" w:noVBand="1"/>
      </w:tblPr>
      <w:tblGrid>
        <w:gridCol w:w="589"/>
        <w:gridCol w:w="2910"/>
        <w:gridCol w:w="3707"/>
        <w:gridCol w:w="1363"/>
        <w:gridCol w:w="809"/>
        <w:gridCol w:w="809"/>
        <w:gridCol w:w="809"/>
        <w:gridCol w:w="45"/>
        <w:gridCol w:w="3110"/>
      </w:tblGrid>
      <w:tr w:rsidR="003C7FDE" w:rsidRPr="003C7FDE" w14:paraId="025755F6" w14:textId="77777777" w:rsidTr="00AE6522">
        <w:tc>
          <w:tcPr>
            <w:tcW w:w="589" w:type="dxa"/>
            <w:vMerge w:val="restart"/>
            <w:vAlign w:val="center"/>
          </w:tcPr>
          <w:p w14:paraId="65055087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910" w:type="dxa"/>
            <w:vMerge w:val="restart"/>
            <w:vAlign w:val="center"/>
          </w:tcPr>
          <w:p w14:paraId="17EF3478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707" w:type="dxa"/>
            <w:vMerge w:val="restart"/>
            <w:vAlign w:val="center"/>
          </w:tcPr>
          <w:p w14:paraId="4EBCA8E0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3835" w:type="dxa"/>
            <w:gridSpan w:val="5"/>
            <w:vAlign w:val="center"/>
          </w:tcPr>
          <w:p w14:paraId="36A76594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Kết quả thi (điểm)</w:t>
            </w:r>
          </w:p>
        </w:tc>
        <w:tc>
          <w:tcPr>
            <w:tcW w:w="3110" w:type="dxa"/>
            <w:vAlign w:val="center"/>
          </w:tcPr>
          <w:p w14:paraId="4EF0AE30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Ghi chú</w:t>
            </w:r>
          </w:p>
        </w:tc>
      </w:tr>
      <w:tr w:rsidR="003C7FDE" w:rsidRPr="003C7FDE" w14:paraId="76A61ED8" w14:textId="77777777" w:rsidTr="00AE6522">
        <w:tc>
          <w:tcPr>
            <w:tcW w:w="589" w:type="dxa"/>
            <w:vMerge/>
          </w:tcPr>
          <w:p w14:paraId="6B896EC5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10" w:type="dxa"/>
            <w:vMerge/>
          </w:tcPr>
          <w:p w14:paraId="126B6273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707" w:type="dxa"/>
            <w:vMerge/>
          </w:tcPr>
          <w:p w14:paraId="3CAC88F4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14:paraId="420ED4CD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Tuần 1</w:t>
            </w:r>
          </w:p>
        </w:tc>
        <w:tc>
          <w:tcPr>
            <w:tcW w:w="809" w:type="dxa"/>
            <w:vAlign w:val="center"/>
          </w:tcPr>
          <w:p w14:paraId="4E06A659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Tuần 2</w:t>
            </w:r>
          </w:p>
        </w:tc>
        <w:tc>
          <w:tcPr>
            <w:tcW w:w="809" w:type="dxa"/>
            <w:vAlign w:val="center"/>
          </w:tcPr>
          <w:p w14:paraId="7028710E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Tuần 3</w:t>
            </w:r>
          </w:p>
        </w:tc>
        <w:tc>
          <w:tcPr>
            <w:tcW w:w="809" w:type="dxa"/>
            <w:vAlign w:val="center"/>
          </w:tcPr>
          <w:p w14:paraId="5A862649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C7FDE">
              <w:rPr>
                <w:rFonts w:cs="Times New Roman"/>
                <w:b/>
                <w:sz w:val="26"/>
                <w:szCs w:val="26"/>
              </w:rPr>
              <w:t>Tuần 4</w:t>
            </w:r>
          </w:p>
        </w:tc>
        <w:tc>
          <w:tcPr>
            <w:tcW w:w="3155" w:type="dxa"/>
            <w:gridSpan w:val="2"/>
          </w:tcPr>
          <w:p w14:paraId="6777B6A1" w14:textId="77777777" w:rsidR="003C7FDE" w:rsidRPr="003C7FDE" w:rsidRDefault="003C7FDE" w:rsidP="003C7FD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C7FDE" w:rsidRPr="003C7FDE" w14:paraId="35083FFA" w14:textId="77777777" w:rsidTr="00AE6522">
        <w:tc>
          <w:tcPr>
            <w:tcW w:w="589" w:type="dxa"/>
          </w:tcPr>
          <w:p w14:paraId="5DFA34EF" w14:textId="77777777" w:rsidR="003C7FDE" w:rsidRPr="003C7FDE" w:rsidRDefault="003C7FDE" w:rsidP="003C7F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62CDA763" w14:textId="78B42CCC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Nguyễn Hữu Chung</w:t>
            </w:r>
          </w:p>
        </w:tc>
        <w:tc>
          <w:tcPr>
            <w:tcW w:w="3707" w:type="dxa"/>
          </w:tcPr>
          <w:p w14:paraId="069B76C2" w14:textId="18C7EFCF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PBT Đảng uỷ, </w:t>
            </w:r>
            <w:r w:rsidR="003C7FDE" w:rsidRPr="003C7FDE">
              <w:rPr>
                <w:rFonts w:cs="Times New Roman"/>
                <w:sz w:val="26"/>
                <w:szCs w:val="26"/>
              </w:rPr>
              <w:t>Chủ tịch UBND</w:t>
            </w:r>
          </w:p>
        </w:tc>
        <w:tc>
          <w:tcPr>
            <w:tcW w:w="1363" w:type="dxa"/>
            <w:vAlign w:val="center"/>
          </w:tcPr>
          <w:p w14:paraId="15279246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2A2337D6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2421CD42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3FCC1F83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14E1C9D2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C7FDE" w:rsidRPr="003C7FDE" w14:paraId="2EC9A8E3" w14:textId="77777777" w:rsidTr="00AE6522">
        <w:tc>
          <w:tcPr>
            <w:tcW w:w="589" w:type="dxa"/>
          </w:tcPr>
          <w:p w14:paraId="188B26A0" w14:textId="77777777" w:rsidR="003C7FDE" w:rsidRPr="003C7FDE" w:rsidRDefault="003C7FDE" w:rsidP="003C7F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2D558292" w14:textId="07E4E098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Võ Phi Trung</w:t>
            </w:r>
          </w:p>
        </w:tc>
        <w:tc>
          <w:tcPr>
            <w:tcW w:w="3707" w:type="dxa"/>
          </w:tcPr>
          <w:p w14:paraId="447EE897" w14:textId="26EC8099" w:rsidR="003C7FDE" w:rsidRPr="003C7FDE" w:rsidRDefault="00AE6522" w:rsidP="00AE652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UV BTV</w:t>
            </w:r>
            <w:r w:rsidR="003C7FDE" w:rsidRPr="003C7FDE">
              <w:rPr>
                <w:rFonts w:cs="Times New Roman"/>
                <w:sz w:val="26"/>
                <w:szCs w:val="26"/>
              </w:rPr>
              <w:t xml:space="preserve">, </w:t>
            </w:r>
            <w:r>
              <w:rPr>
                <w:rFonts w:cs="Times New Roman"/>
                <w:sz w:val="26"/>
                <w:szCs w:val="26"/>
              </w:rPr>
              <w:t xml:space="preserve">Phó </w:t>
            </w:r>
            <w:r w:rsidR="003C7FDE" w:rsidRPr="003C7FDE">
              <w:rPr>
                <w:rFonts w:cs="Times New Roman"/>
                <w:sz w:val="26"/>
                <w:szCs w:val="26"/>
              </w:rPr>
              <w:t xml:space="preserve">Chủ tịch </w:t>
            </w:r>
            <w:r>
              <w:rPr>
                <w:rFonts w:cs="Times New Roman"/>
                <w:sz w:val="26"/>
                <w:szCs w:val="26"/>
              </w:rPr>
              <w:t>UBND</w:t>
            </w:r>
          </w:p>
        </w:tc>
        <w:tc>
          <w:tcPr>
            <w:tcW w:w="1363" w:type="dxa"/>
            <w:vAlign w:val="center"/>
          </w:tcPr>
          <w:p w14:paraId="53ADC29E" w14:textId="16FA829D" w:rsidR="003C7FDE" w:rsidRPr="003C7FDE" w:rsidRDefault="003C7FDE" w:rsidP="00AE652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1</w:t>
            </w:r>
            <w:r w:rsidR="00AE6522">
              <w:rPr>
                <w:rFonts w:cs="Times New Roman"/>
                <w:sz w:val="26"/>
                <w:szCs w:val="26"/>
              </w:rPr>
              <w:t>4</w:t>
            </w:r>
            <w:r w:rsidRPr="003C7FDE">
              <w:rPr>
                <w:rFonts w:cs="Times New Roman"/>
                <w:sz w:val="26"/>
                <w:szCs w:val="26"/>
              </w:rPr>
              <w:t>/15</w:t>
            </w:r>
          </w:p>
        </w:tc>
        <w:tc>
          <w:tcPr>
            <w:tcW w:w="809" w:type="dxa"/>
            <w:vAlign w:val="center"/>
          </w:tcPr>
          <w:p w14:paraId="4C101877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20876ABE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0616C8E1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332508A6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11B7C" w:rsidRPr="003C7FDE" w14:paraId="61D2880B" w14:textId="77777777" w:rsidTr="00AE6522">
        <w:tc>
          <w:tcPr>
            <w:tcW w:w="589" w:type="dxa"/>
          </w:tcPr>
          <w:p w14:paraId="65701157" w14:textId="77777777" w:rsidR="00311B7C" w:rsidRPr="003C7FDE" w:rsidRDefault="00311B7C" w:rsidP="003C7F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175625CD" w14:textId="40F9C28E" w:rsidR="00311B7C" w:rsidRDefault="00311B7C" w:rsidP="003C7FD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Ngô Hồng Phong</w:t>
            </w:r>
          </w:p>
        </w:tc>
        <w:tc>
          <w:tcPr>
            <w:tcW w:w="3707" w:type="dxa"/>
          </w:tcPr>
          <w:p w14:paraId="5EF4F23A" w14:textId="4F36AAEF" w:rsidR="00311B7C" w:rsidRDefault="00D8795B" w:rsidP="00AE652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UV BTV, CT UBMTTQVN</w:t>
            </w:r>
            <w:bookmarkStart w:id="0" w:name="_GoBack"/>
            <w:bookmarkEnd w:id="0"/>
          </w:p>
        </w:tc>
        <w:tc>
          <w:tcPr>
            <w:tcW w:w="1363" w:type="dxa"/>
            <w:vAlign w:val="center"/>
          </w:tcPr>
          <w:p w14:paraId="75FD8338" w14:textId="4A7CBFFC" w:rsidR="00311B7C" w:rsidRPr="003C7FDE" w:rsidRDefault="00C213E5" w:rsidP="00AE652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199FE79E" w14:textId="77777777" w:rsidR="00311B7C" w:rsidRPr="003C7FDE" w:rsidRDefault="00311B7C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26855E02" w14:textId="77777777" w:rsidR="00311B7C" w:rsidRPr="003C7FDE" w:rsidRDefault="00311B7C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657442BF" w14:textId="77777777" w:rsidR="00311B7C" w:rsidRPr="003C7FDE" w:rsidRDefault="00311B7C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3831994A" w14:textId="77777777" w:rsidR="00311B7C" w:rsidRPr="003C7FDE" w:rsidRDefault="00311B7C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C7FDE" w:rsidRPr="003C7FDE" w14:paraId="2A755B88" w14:textId="77777777" w:rsidTr="00AE6522">
        <w:tc>
          <w:tcPr>
            <w:tcW w:w="589" w:type="dxa"/>
          </w:tcPr>
          <w:p w14:paraId="0960EB7A" w14:textId="77777777" w:rsidR="003C7FDE" w:rsidRPr="003C7FDE" w:rsidRDefault="003C7FDE" w:rsidP="003C7F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66366715" w14:textId="24E16157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Đào Thế Anh</w:t>
            </w:r>
          </w:p>
        </w:tc>
        <w:tc>
          <w:tcPr>
            <w:tcW w:w="3707" w:type="dxa"/>
          </w:tcPr>
          <w:p w14:paraId="501D8092" w14:textId="36E6EDDE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ĐUV, </w:t>
            </w:r>
            <w:r w:rsidR="003C7FDE" w:rsidRPr="003C7FDE">
              <w:rPr>
                <w:rFonts w:cs="Times New Roman"/>
                <w:sz w:val="26"/>
                <w:szCs w:val="26"/>
              </w:rPr>
              <w:t>Phó Chủ tịch UBND</w:t>
            </w:r>
          </w:p>
        </w:tc>
        <w:tc>
          <w:tcPr>
            <w:tcW w:w="1363" w:type="dxa"/>
            <w:vAlign w:val="center"/>
          </w:tcPr>
          <w:p w14:paraId="16DA491E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4F33C2D6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0FC67BC3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4C86B085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662EBF7F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E6522" w:rsidRPr="003C7FDE" w14:paraId="010A09DE" w14:textId="77777777" w:rsidTr="00AE6522">
        <w:tc>
          <w:tcPr>
            <w:tcW w:w="589" w:type="dxa"/>
          </w:tcPr>
          <w:p w14:paraId="0B24E68D" w14:textId="77777777" w:rsidR="00AE6522" w:rsidRPr="003C7FDE" w:rsidRDefault="00AE6522" w:rsidP="003C7F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21AD7283" w14:textId="3702DE2D" w:rsidR="00AE6522" w:rsidRDefault="00AE6522" w:rsidP="003C7FD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Nguyễn Thanh Quý</w:t>
            </w:r>
          </w:p>
        </w:tc>
        <w:tc>
          <w:tcPr>
            <w:tcW w:w="3707" w:type="dxa"/>
          </w:tcPr>
          <w:p w14:paraId="160EC36A" w14:textId="4D98CF9C" w:rsidR="00AE6522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ĐUV, PCT HĐND </w:t>
            </w:r>
          </w:p>
        </w:tc>
        <w:tc>
          <w:tcPr>
            <w:tcW w:w="1363" w:type="dxa"/>
            <w:vAlign w:val="center"/>
          </w:tcPr>
          <w:p w14:paraId="4F6B7959" w14:textId="2727E5CC" w:rsidR="00AE6522" w:rsidRPr="003C7FDE" w:rsidRDefault="00AE6522" w:rsidP="00F7710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="00F7710E">
              <w:rPr>
                <w:rFonts w:cs="Times New Roman"/>
                <w:sz w:val="26"/>
                <w:szCs w:val="26"/>
              </w:rPr>
              <w:t>5</w:t>
            </w:r>
            <w:r>
              <w:rPr>
                <w:rFonts w:cs="Times New Roman"/>
                <w:sz w:val="26"/>
                <w:szCs w:val="26"/>
              </w:rPr>
              <w:t>/15</w:t>
            </w:r>
          </w:p>
        </w:tc>
        <w:tc>
          <w:tcPr>
            <w:tcW w:w="809" w:type="dxa"/>
            <w:vAlign w:val="center"/>
          </w:tcPr>
          <w:p w14:paraId="691B1BE1" w14:textId="77777777" w:rsidR="00AE6522" w:rsidRPr="003C7FDE" w:rsidRDefault="00AE6522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50096AB1" w14:textId="77777777" w:rsidR="00AE6522" w:rsidRPr="003C7FDE" w:rsidRDefault="00AE6522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144EEDFB" w14:textId="77777777" w:rsidR="00AE6522" w:rsidRPr="003C7FDE" w:rsidRDefault="00AE6522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330C7C51" w14:textId="77777777" w:rsidR="00AE6522" w:rsidRPr="003C7FDE" w:rsidRDefault="00AE6522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C7FDE" w:rsidRPr="003C7FDE" w14:paraId="062C5E28" w14:textId="77777777" w:rsidTr="00AE6522">
        <w:tc>
          <w:tcPr>
            <w:tcW w:w="589" w:type="dxa"/>
          </w:tcPr>
          <w:p w14:paraId="73453590" w14:textId="77777777" w:rsidR="003C7FDE" w:rsidRPr="003C7FDE" w:rsidRDefault="003C7FDE" w:rsidP="003C7F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4124C841" w14:textId="62C19F87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Lê Thị Hảo</w:t>
            </w:r>
          </w:p>
        </w:tc>
        <w:tc>
          <w:tcPr>
            <w:tcW w:w="3707" w:type="dxa"/>
          </w:tcPr>
          <w:p w14:paraId="3B2331AB" w14:textId="164EAFA0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Công chức VP-TK</w:t>
            </w:r>
          </w:p>
        </w:tc>
        <w:tc>
          <w:tcPr>
            <w:tcW w:w="1363" w:type="dxa"/>
            <w:vAlign w:val="center"/>
          </w:tcPr>
          <w:p w14:paraId="50352E9C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2349E712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6532738E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5B87FC81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0AEECC9D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C7FDE" w:rsidRPr="003C7FDE" w14:paraId="4BF0E07D" w14:textId="77777777" w:rsidTr="00AE6522">
        <w:tc>
          <w:tcPr>
            <w:tcW w:w="589" w:type="dxa"/>
          </w:tcPr>
          <w:p w14:paraId="6F24E411" w14:textId="77777777" w:rsidR="003C7FDE" w:rsidRPr="003C7FDE" w:rsidRDefault="003C7FDE" w:rsidP="003C7F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754E6193" w14:textId="3B3961DC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Ngô Nguyễn Diễm My</w:t>
            </w:r>
          </w:p>
        </w:tc>
        <w:tc>
          <w:tcPr>
            <w:tcW w:w="3707" w:type="dxa"/>
          </w:tcPr>
          <w:p w14:paraId="5B0238EA" w14:textId="552510E9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Công chức VH</w:t>
            </w:r>
            <w:r>
              <w:rPr>
                <w:rFonts w:cs="Times New Roman"/>
                <w:sz w:val="26"/>
                <w:szCs w:val="26"/>
              </w:rPr>
              <w:t>-</w:t>
            </w:r>
            <w:r w:rsidRPr="003C7FDE">
              <w:rPr>
                <w:rFonts w:cs="Times New Roman"/>
                <w:sz w:val="26"/>
                <w:szCs w:val="26"/>
              </w:rPr>
              <w:t>XH</w:t>
            </w:r>
          </w:p>
        </w:tc>
        <w:tc>
          <w:tcPr>
            <w:tcW w:w="1363" w:type="dxa"/>
            <w:vAlign w:val="center"/>
          </w:tcPr>
          <w:p w14:paraId="7F4E543A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7B02327F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1E58350A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38F780B2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0A11121F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C7FDE" w:rsidRPr="003C7FDE" w14:paraId="718F0CDA" w14:textId="77777777" w:rsidTr="00AE6522">
        <w:tc>
          <w:tcPr>
            <w:tcW w:w="589" w:type="dxa"/>
          </w:tcPr>
          <w:p w14:paraId="72E10236" w14:textId="77777777" w:rsidR="003C7FDE" w:rsidRPr="003C7FDE" w:rsidRDefault="003C7FDE" w:rsidP="003C7F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3D1EB38D" w14:textId="2AE7CBF4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Thái Thị Thuỷ</w:t>
            </w:r>
          </w:p>
        </w:tc>
        <w:tc>
          <w:tcPr>
            <w:tcW w:w="3707" w:type="dxa"/>
          </w:tcPr>
          <w:p w14:paraId="5DDAEB48" w14:textId="582C4947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Công chức TC-KT</w:t>
            </w:r>
          </w:p>
        </w:tc>
        <w:tc>
          <w:tcPr>
            <w:tcW w:w="1363" w:type="dxa"/>
            <w:vAlign w:val="center"/>
          </w:tcPr>
          <w:p w14:paraId="328118CD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1DA13CAD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4DA18845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48F5AD96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14112A43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C7FDE" w:rsidRPr="003C7FDE" w14:paraId="5CC1D642" w14:textId="77777777" w:rsidTr="00AE6522">
        <w:tc>
          <w:tcPr>
            <w:tcW w:w="589" w:type="dxa"/>
          </w:tcPr>
          <w:p w14:paraId="17ECF019" w14:textId="77777777" w:rsidR="003C7FDE" w:rsidRPr="003C7FDE" w:rsidRDefault="003C7FDE" w:rsidP="003C7F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77C3ADF2" w14:textId="46155659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Lê Văn Tuất</w:t>
            </w:r>
          </w:p>
        </w:tc>
        <w:tc>
          <w:tcPr>
            <w:tcW w:w="3707" w:type="dxa"/>
          </w:tcPr>
          <w:p w14:paraId="28F505F7" w14:textId="5C737A3B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Công chứ</w:t>
            </w:r>
            <w:r>
              <w:rPr>
                <w:rFonts w:cs="Times New Roman"/>
                <w:sz w:val="26"/>
                <w:szCs w:val="26"/>
              </w:rPr>
              <w:t>c ĐC-XD</w:t>
            </w:r>
          </w:p>
        </w:tc>
        <w:tc>
          <w:tcPr>
            <w:tcW w:w="1363" w:type="dxa"/>
            <w:vAlign w:val="center"/>
          </w:tcPr>
          <w:p w14:paraId="5AF2A1AE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29317EF5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6AE0424F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385CD194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5BE0DE6D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C7FDE" w:rsidRPr="003C7FDE" w14:paraId="12261881" w14:textId="77777777" w:rsidTr="00AE6522">
        <w:tc>
          <w:tcPr>
            <w:tcW w:w="589" w:type="dxa"/>
          </w:tcPr>
          <w:p w14:paraId="134599F1" w14:textId="77777777" w:rsidR="003C7FDE" w:rsidRPr="003C7FDE" w:rsidRDefault="003C7FDE" w:rsidP="003C7F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702F5E9B" w14:textId="3913759B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Dương Văn</w:t>
            </w:r>
          </w:p>
        </w:tc>
        <w:tc>
          <w:tcPr>
            <w:tcW w:w="3707" w:type="dxa"/>
          </w:tcPr>
          <w:p w14:paraId="644D5904" w14:textId="617A9D27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Trưởng Công an</w:t>
            </w:r>
          </w:p>
        </w:tc>
        <w:tc>
          <w:tcPr>
            <w:tcW w:w="1363" w:type="dxa"/>
            <w:vAlign w:val="center"/>
          </w:tcPr>
          <w:p w14:paraId="065CE046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34148D89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13868BC7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2BACFDF4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26973702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C7FDE" w:rsidRPr="003C7FDE" w14:paraId="6B286DDB" w14:textId="77777777" w:rsidTr="00AE6522">
        <w:tc>
          <w:tcPr>
            <w:tcW w:w="589" w:type="dxa"/>
          </w:tcPr>
          <w:p w14:paraId="5A86B8FF" w14:textId="77777777" w:rsidR="003C7FDE" w:rsidRPr="003C7FDE" w:rsidRDefault="003C7FDE" w:rsidP="003C7F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7D73E7F3" w14:textId="5BA0FA48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Ngô Thị Kim Lệ</w:t>
            </w:r>
          </w:p>
        </w:tc>
        <w:tc>
          <w:tcPr>
            <w:tcW w:w="3707" w:type="dxa"/>
          </w:tcPr>
          <w:p w14:paraId="629642E5" w14:textId="39DA6014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Công chức TP-HT</w:t>
            </w:r>
          </w:p>
        </w:tc>
        <w:tc>
          <w:tcPr>
            <w:tcW w:w="1363" w:type="dxa"/>
            <w:vAlign w:val="center"/>
          </w:tcPr>
          <w:p w14:paraId="39914181" w14:textId="40A79947" w:rsidR="003C7FDE" w:rsidRPr="003C7FDE" w:rsidRDefault="00AE6522" w:rsidP="00F7710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="003C7FDE" w:rsidRPr="003C7FDE">
              <w:rPr>
                <w:rFonts w:cs="Times New Roman"/>
                <w:sz w:val="26"/>
                <w:szCs w:val="26"/>
              </w:rPr>
              <w:t>/15</w:t>
            </w:r>
          </w:p>
        </w:tc>
        <w:tc>
          <w:tcPr>
            <w:tcW w:w="809" w:type="dxa"/>
            <w:vAlign w:val="center"/>
          </w:tcPr>
          <w:p w14:paraId="148AC470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2A9EB69C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25D041CF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41797273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C7FDE" w:rsidRPr="003C7FDE" w14:paraId="41380846" w14:textId="77777777" w:rsidTr="00AE6522">
        <w:tc>
          <w:tcPr>
            <w:tcW w:w="589" w:type="dxa"/>
          </w:tcPr>
          <w:p w14:paraId="47061C22" w14:textId="77777777" w:rsidR="003C7FDE" w:rsidRPr="003C7FDE" w:rsidRDefault="003C7FDE" w:rsidP="003C7F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50722336" w14:textId="7AC2CA29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Trần Đắc Anh</w:t>
            </w:r>
          </w:p>
        </w:tc>
        <w:tc>
          <w:tcPr>
            <w:tcW w:w="3707" w:type="dxa"/>
          </w:tcPr>
          <w:p w14:paraId="45BDA6CF" w14:textId="10096B07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Công chứ</w:t>
            </w:r>
            <w:r>
              <w:rPr>
                <w:rFonts w:cs="Times New Roman"/>
                <w:sz w:val="26"/>
                <w:szCs w:val="26"/>
              </w:rPr>
              <w:t>c NN-</w:t>
            </w:r>
            <w:r w:rsidRPr="003C7FDE">
              <w:rPr>
                <w:rFonts w:cs="Times New Roman"/>
                <w:sz w:val="26"/>
                <w:szCs w:val="26"/>
              </w:rPr>
              <w:t>MT</w:t>
            </w:r>
          </w:p>
        </w:tc>
        <w:tc>
          <w:tcPr>
            <w:tcW w:w="1363" w:type="dxa"/>
            <w:vAlign w:val="center"/>
          </w:tcPr>
          <w:p w14:paraId="17B52506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1B5A1825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6A5D096C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0E3F671A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31631561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C7FDE" w:rsidRPr="003C7FDE" w14:paraId="50D4ED10" w14:textId="77777777" w:rsidTr="00AE6522">
        <w:tc>
          <w:tcPr>
            <w:tcW w:w="589" w:type="dxa"/>
          </w:tcPr>
          <w:p w14:paraId="1DA23DB3" w14:textId="77777777" w:rsidR="003C7FDE" w:rsidRPr="003C7FDE" w:rsidRDefault="003C7FDE" w:rsidP="003C7F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7425AE74" w14:textId="3E3EB354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Nguyễn Thành Nhân</w:t>
            </w:r>
          </w:p>
        </w:tc>
        <w:tc>
          <w:tcPr>
            <w:tcW w:w="3707" w:type="dxa"/>
          </w:tcPr>
          <w:p w14:paraId="64A27B58" w14:textId="7D8134D8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Trưởng BCH QS </w:t>
            </w:r>
          </w:p>
        </w:tc>
        <w:tc>
          <w:tcPr>
            <w:tcW w:w="1363" w:type="dxa"/>
            <w:vAlign w:val="center"/>
          </w:tcPr>
          <w:p w14:paraId="4862CBB1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112D0E49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0889B6DA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263882BE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60FC79AE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C7FDE" w:rsidRPr="003C7FDE" w14:paraId="48CDEDE9" w14:textId="77777777" w:rsidTr="00AE6522">
        <w:tc>
          <w:tcPr>
            <w:tcW w:w="589" w:type="dxa"/>
          </w:tcPr>
          <w:p w14:paraId="13976B63" w14:textId="77777777" w:rsidR="003C7FDE" w:rsidRPr="003C7FDE" w:rsidRDefault="003C7FDE" w:rsidP="003C7F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32FF7002" w14:textId="75D87B04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Trần Ngọc Mác</w:t>
            </w:r>
          </w:p>
        </w:tc>
        <w:tc>
          <w:tcPr>
            <w:tcW w:w="3707" w:type="dxa"/>
          </w:tcPr>
          <w:p w14:paraId="0C78DBAA" w14:textId="6059F4FD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Công chức VP-TK</w:t>
            </w:r>
          </w:p>
        </w:tc>
        <w:tc>
          <w:tcPr>
            <w:tcW w:w="1363" w:type="dxa"/>
            <w:vAlign w:val="center"/>
          </w:tcPr>
          <w:p w14:paraId="138FC18E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14/15</w:t>
            </w:r>
          </w:p>
        </w:tc>
        <w:tc>
          <w:tcPr>
            <w:tcW w:w="809" w:type="dxa"/>
            <w:vAlign w:val="center"/>
          </w:tcPr>
          <w:p w14:paraId="0D01324A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01F30239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62A9072B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0984DAE3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C7FDE" w:rsidRPr="003C7FDE" w14:paraId="152CFC8D" w14:textId="77777777" w:rsidTr="00AE6522">
        <w:tc>
          <w:tcPr>
            <w:tcW w:w="589" w:type="dxa"/>
          </w:tcPr>
          <w:p w14:paraId="1F2CED5F" w14:textId="77777777" w:rsidR="003C7FDE" w:rsidRPr="003C7FDE" w:rsidRDefault="003C7FDE" w:rsidP="003C7F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199B144E" w14:textId="607A2612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Thái Văn Cuộc</w:t>
            </w:r>
          </w:p>
        </w:tc>
        <w:tc>
          <w:tcPr>
            <w:tcW w:w="3707" w:type="dxa"/>
          </w:tcPr>
          <w:p w14:paraId="6D66B00D" w14:textId="59F64201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Công chức TC-KT</w:t>
            </w:r>
          </w:p>
        </w:tc>
        <w:tc>
          <w:tcPr>
            <w:tcW w:w="1363" w:type="dxa"/>
            <w:vAlign w:val="center"/>
          </w:tcPr>
          <w:p w14:paraId="177CDA03" w14:textId="5B8F2A80" w:rsidR="003C7FDE" w:rsidRPr="003C7FDE" w:rsidRDefault="003C7FDE" w:rsidP="00F7710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1</w:t>
            </w:r>
            <w:r w:rsidR="00F7710E">
              <w:rPr>
                <w:rFonts w:cs="Times New Roman"/>
                <w:sz w:val="26"/>
                <w:szCs w:val="26"/>
              </w:rPr>
              <w:t>5</w:t>
            </w:r>
            <w:r w:rsidRPr="003C7FDE">
              <w:rPr>
                <w:rFonts w:cs="Times New Roman"/>
                <w:sz w:val="26"/>
                <w:szCs w:val="26"/>
              </w:rPr>
              <w:t>/15</w:t>
            </w:r>
          </w:p>
        </w:tc>
        <w:tc>
          <w:tcPr>
            <w:tcW w:w="809" w:type="dxa"/>
            <w:vAlign w:val="center"/>
          </w:tcPr>
          <w:p w14:paraId="2BC45F29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278378F8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79C48A19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03F2D048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C7FDE" w:rsidRPr="003C7FDE" w14:paraId="31FED08A" w14:textId="77777777" w:rsidTr="00AE6522">
        <w:tc>
          <w:tcPr>
            <w:tcW w:w="589" w:type="dxa"/>
          </w:tcPr>
          <w:p w14:paraId="79E16F02" w14:textId="77777777" w:rsidR="003C7FDE" w:rsidRPr="003C7FDE" w:rsidRDefault="003C7FDE" w:rsidP="003C7F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586C8BFF" w14:textId="42866944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Trần Viết Lợi</w:t>
            </w:r>
          </w:p>
        </w:tc>
        <w:tc>
          <w:tcPr>
            <w:tcW w:w="3707" w:type="dxa"/>
          </w:tcPr>
          <w:p w14:paraId="5743A19B" w14:textId="77777777" w:rsidR="003C7FDE" w:rsidRPr="003C7FDE" w:rsidRDefault="003C7FDE" w:rsidP="003C7FDE">
            <w:pPr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Công chức VHXH</w:t>
            </w:r>
          </w:p>
        </w:tc>
        <w:tc>
          <w:tcPr>
            <w:tcW w:w="1363" w:type="dxa"/>
            <w:vAlign w:val="center"/>
          </w:tcPr>
          <w:p w14:paraId="589BADB2" w14:textId="16455576" w:rsidR="003C7FDE" w:rsidRPr="003C7FDE" w:rsidRDefault="00AE6522" w:rsidP="003C7FDE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</w:t>
            </w:r>
            <w:r w:rsidR="003C7FDE" w:rsidRPr="003C7FDE">
              <w:rPr>
                <w:rFonts w:cs="Times New Roman"/>
                <w:sz w:val="26"/>
                <w:szCs w:val="26"/>
              </w:rPr>
              <w:t>/15</w:t>
            </w:r>
          </w:p>
        </w:tc>
        <w:tc>
          <w:tcPr>
            <w:tcW w:w="809" w:type="dxa"/>
            <w:vAlign w:val="center"/>
          </w:tcPr>
          <w:p w14:paraId="67635F34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6A482A0D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6D821E98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33DCA04F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C7FDE" w:rsidRPr="003C7FDE" w14:paraId="7ACA1821" w14:textId="77777777" w:rsidTr="00AE6522">
        <w:tc>
          <w:tcPr>
            <w:tcW w:w="589" w:type="dxa"/>
          </w:tcPr>
          <w:p w14:paraId="17930FCF" w14:textId="77777777" w:rsidR="003C7FDE" w:rsidRPr="003C7FDE" w:rsidRDefault="003C7FDE" w:rsidP="003C7FDE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7FD22B39" w14:textId="14D43665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Lê Thị Na</w:t>
            </w:r>
          </w:p>
        </w:tc>
        <w:tc>
          <w:tcPr>
            <w:tcW w:w="3707" w:type="dxa"/>
          </w:tcPr>
          <w:p w14:paraId="3CD11E4C" w14:textId="204B0FA9" w:rsidR="003C7FDE" w:rsidRPr="003C7FDE" w:rsidRDefault="00AE6522" w:rsidP="003C7FDE">
            <w:pPr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Công chức VP-TK</w:t>
            </w:r>
          </w:p>
        </w:tc>
        <w:tc>
          <w:tcPr>
            <w:tcW w:w="1363" w:type="dxa"/>
            <w:vAlign w:val="center"/>
          </w:tcPr>
          <w:p w14:paraId="3D84155D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C7FDE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0F345CC4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66D785B8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7531DEB9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153A5B37" w14:textId="77777777" w:rsidR="003C7FDE" w:rsidRPr="003C7FDE" w:rsidRDefault="003C7FDE" w:rsidP="003C7FD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E6522" w:rsidRPr="00F7710E" w14:paraId="3000F957" w14:textId="77777777" w:rsidTr="00AE6522">
        <w:tc>
          <w:tcPr>
            <w:tcW w:w="589" w:type="dxa"/>
          </w:tcPr>
          <w:p w14:paraId="367F78E3" w14:textId="77777777" w:rsidR="00AE6522" w:rsidRPr="00F7710E" w:rsidRDefault="00AE6522" w:rsidP="002307F8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534D6DFC" w14:textId="77777777" w:rsidR="00AE6522" w:rsidRPr="00F7710E" w:rsidRDefault="00AE6522" w:rsidP="002307F8">
            <w:pPr>
              <w:rPr>
                <w:rFonts w:cs="Times New Roman"/>
                <w:sz w:val="26"/>
                <w:szCs w:val="26"/>
              </w:rPr>
            </w:pPr>
            <w:r w:rsidRPr="00F7710E">
              <w:rPr>
                <w:rFonts w:cs="Times New Roman"/>
                <w:sz w:val="26"/>
                <w:szCs w:val="26"/>
              </w:rPr>
              <w:t>Trần Thị Ngọc Ánh</w:t>
            </w:r>
          </w:p>
        </w:tc>
        <w:tc>
          <w:tcPr>
            <w:tcW w:w="3707" w:type="dxa"/>
          </w:tcPr>
          <w:p w14:paraId="5C814E5D" w14:textId="77777777" w:rsidR="00AE6522" w:rsidRPr="00F7710E" w:rsidRDefault="00AE6522" w:rsidP="002307F8">
            <w:pPr>
              <w:rPr>
                <w:rFonts w:cs="Times New Roman"/>
                <w:sz w:val="26"/>
                <w:szCs w:val="26"/>
              </w:rPr>
            </w:pPr>
            <w:r w:rsidRPr="00F7710E">
              <w:rPr>
                <w:rFonts w:cs="Times New Roman"/>
                <w:sz w:val="26"/>
                <w:szCs w:val="26"/>
              </w:rPr>
              <w:t>VP Đảng uỷ</w:t>
            </w:r>
          </w:p>
        </w:tc>
        <w:tc>
          <w:tcPr>
            <w:tcW w:w="1363" w:type="dxa"/>
            <w:vAlign w:val="center"/>
          </w:tcPr>
          <w:p w14:paraId="67A81C40" w14:textId="77777777" w:rsidR="00AE6522" w:rsidRPr="00F7710E" w:rsidRDefault="00AE6522" w:rsidP="002307F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7710E"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3750B49E" w14:textId="77777777" w:rsidR="00AE6522" w:rsidRPr="00F7710E" w:rsidRDefault="00AE6522" w:rsidP="002307F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2E2DE46C" w14:textId="77777777" w:rsidR="00AE6522" w:rsidRPr="00F7710E" w:rsidRDefault="00AE6522" w:rsidP="002307F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31A0C09A" w14:textId="77777777" w:rsidR="00AE6522" w:rsidRPr="00F7710E" w:rsidRDefault="00AE6522" w:rsidP="002307F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7F09A4B7" w14:textId="77777777" w:rsidR="00AE6522" w:rsidRPr="00F7710E" w:rsidRDefault="00AE6522" w:rsidP="002307F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7710E">
              <w:rPr>
                <w:rFonts w:cs="Times New Roman"/>
                <w:sz w:val="26"/>
                <w:szCs w:val="26"/>
              </w:rPr>
              <w:t>Đối tượng không bắt buộc</w:t>
            </w:r>
          </w:p>
        </w:tc>
      </w:tr>
      <w:tr w:rsidR="00311B7C" w:rsidRPr="00F7710E" w14:paraId="3C671DE2" w14:textId="77777777" w:rsidTr="00AE6522">
        <w:tc>
          <w:tcPr>
            <w:tcW w:w="589" w:type="dxa"/>
          </w:tcPr>
          <w:p w14:paraId="4C821529" w14:textId="77777777" w:rsidR="00311B7C" w:rsidRPr="00F7710E" w:rsidRDefault="00311B7C" w:rsidP="002307F8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3572AC8C" w14:textId="16087AF0" w:rsidR="00311B7C" w:rsidRPr="00F7710E" w:rsidRDefault="00311B7C" w:rsidP="002307F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Trần Minh Thức</w:t>
            </w:r>
          </w:p>
        </w:tc>
        <w:tc>
          <w:tcPr>
            <w:tcW w:w="3707" w:type="dxa"/>
          </w:tcPr>
          <w:p w14:paraId="0B524ADC" w14:textId="6E1F14B4" w:rsidR="00311B7C" w:rsidRPr="00F7710E" w:rsidRDefault="00061DFF" w:rsidP="002307F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CT Hội CCB </w:t>
            </w:r>
          </w:p>
        </w:tc>
        <w:tc>
          <w:tcPr>
            <w:tcW w:w="1363" w:type="dxa"/>
            <w:vAlign w:val="center"/>
          </w:tcPr>
          <w:p w14:paraId="6F0E7EC9" w14:textId="7DF7B3BD" w:rsidR="00311B7C" w:rsidRPr="00F7710E" w:rsidRDefault="00C213E5" w:rsidP="002307F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14/15</w:t>
            </w:r>
          </w:p>
        </w:tc>
        <w:tc>
          <w:tcPr>
            <w:tcW w:w="809" w:type="dxa"/>
            <w:vAlign w:val="center"/>
          </w:tcPr>
          <w:p w14:paraId="1A22CCF3" w14:textId="77777777" w:rsidR="00311B7C" w:rsidRPr="00F7710E" w:rsidRDefault="00311B7C" w:rsidP="002307F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441D375B" w14:textId="77777777" w:rsidR="00311B7C" w:rsidRPr="00F7710E" w:rsidRDefault="00311B7C" w:rsidP="002307F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2FE176ED" w14:textId="77777777" w:rsidR="00311B7C" w:rsidRPr="00F7710E" w:rsidRDefault="00311B7C" w:rsidP="002307F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779C25E8" w14:textId="77777777" w:rsidR="00311B7C" w:rsidRPr="00F7710E" w:rsidRDefault="00311B7C" w:rsidP="002307F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11B7C" w:rsidRPr="00F7710E" w14:paraId="57C480BA" w14:textId="77777777" w:rsidTr="00AE6522">
        <w:tc>
          <w:tcPr>
            <w:tcW w:w="589" w:type="dxa"/>
          </w:tcPr>
          <w:p w14:paraId="0924F71D" w14:textId="77777777" w:rsidR="00311B7C" w:rsidRPr="00F7710E" w:rsidRDefault="00311B7C" w:rsidP="002307F8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6A28BF24" w14:textId="43B32C4C" w:rsidR="00311B7C" w:rsidRPr="00F7710E" w:rsidRDefault="00311B7C" w:rsidP="002307F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Võ Thị Dương</w:t>
            </w:r>
          </w:p>
        </w:tc>
        <w:tc>
          <w:tcPr>
            <w:tcW w:w="3707" w:type="dxa"/>
          </w:tcPr>
          <w:p w14:paraId="3839BD57" w14:textId="0F3F8CC5" w:rsidR="00311B7C" w:rsidRPr="00F7710E" w:rsidRDefault="00061DFF" w:rsidP="002307F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BT Đoàn TN</w:t>
            </w:r>
          </w:p>
        </w:tc>
        <w:tc>
          <w:tcPr>
            <w:tcW w:w="1363" w:type="dxa"/>
            <w:vAlign w:val="center"/>
          </w:tcPr>
          <w:p w14:paraId="1A2196B6" w14:textId="13F33B92" w:rsidR="00311B7C" w:rsidRPr="00F7710E" w:rsidRDefault="00EF1BF8" w:rsidP="002307F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15/15</w:t>
            </w:r>
          </w:p>
        </w:tc>
        <w:tc>
          <w:tcPr>
            <w:tcW w:w="809" w:type="dxa"/>
            <w:vAlign w:val="center"/>
          </w:tcPr>
          <w:p w14:paraId="159F915F" w14:textId="77777777" w:rsidR="00311B7C" w:rsidRPr="00F7710E" w:rsidRDefault="00311B7C" w:rsidP="002307F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2598A768" w14:textId="77777777" w:rsidR="00311B7C" w:rsidRPr="00F7710E" w:rsidRDefault="00311B7C" w:rsidP="002307F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6C5AF59A" w14:textId="77777777" w:rsidR="00311B7C" w:rsidRPr="00F7710E" w:rsidRDefault="00311B7C" w:rsidP="002307F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788D1751" w14:textId="77777777" w:rsidR="00311B7C" w:rsidRPr="00F7710E" w:rsidRDefault="00311B7C" w:rsidP="002307F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11B7C" w:rsidRPr="00F7710E" w14:paraId="738A225A" w14:textId="77777777" w:rsidTr="00AE6522">
        <w:tc>
          <w:tcPr>
            <w:tcW w:w="589" w:type="dxa"/>
          </w:tcPr>
          <w:p w14:paraId="43B84761" w14:textId="77777777" w:rsidR="00311B7C" w:rsidRPr="00F7710E" w:rsidRDefault="00311B7C" w:rsidP="002307F8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0F97369F" w14:textId="538E825E" w:rsidR="00311B7C" w:rsidRPr="00F7710E" w:rsidRDefault="00311B7C" w:rsidP="002307F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Võ Thị Kim Cúc</w:t>
            </w:r>
          </w:p>
        </w:tc>
        <w:tc>
          <w:tcPr>
            <w:tcW w:w="3707" w:type="dxa"/>
          </w:tcPr>
          <w:p w14:paraId="37173832" w14:textId="45FC6561" w:rsidR="00311B7C" w:rsidRPr="00F7710E" w:rsidRDefault="00061DFF" w:rsidP="002307F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CT Hội LHPN </w:t>
            </w:r>
          </w:p>
        </w:tc>
        <w:tc>
          <w:tcPr>
            <w:tcW w:w="1363" w:type="dxa"/>
            <w:vAlign w:val="center"/>
          </w:tcPr>
          <w:p w14:paraId="10D3A61E" w14:textId="5DF613B2" w:rsidR="00311B7C" w:rsidRPr="00F7710E" w:rsidRDefault="00EF1BF8" w:rsidP="002307F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14/15</w:t>
            </w:r>
          </w:p>
        </w:tc>
        <w:tc>
          <w:tcPr>
            <w:tcW w:w="809" w:type="dxa"/>
            <w:vAlign w:val="center"/>
          </w:tcPr>
          <w:p w14:paraId="2298791C" w14:textId="77777777" w:rsidR="00311B7C" w:rsidRPr="00F7710E" w:rsidRDefault="00311B7C" w:rsidP="002307F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4E6AE117" w14:textId="77777777" w:rsidR="00311B7C" w:rsidRPr="00F7710E" w:rsidRDefault="00311B7C" w:rsidP="002307F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754A18DA" w14:textId="77777777" w:rsidR="00311B7C" w:rsidRPr="00F7710E" w:rsidRDefault="00311B7C" w:rsidP="002307F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36A859CF" w14:textId="77777777" w:rsidR="00311B7C" w:rsidRPr="00F7710E" w:rsidRDefault="00311B7C" w:rsidP="002307F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11B7C" w:rsidRPr="00F7710E" w14:paraId="66045ABE" w14:textId="77777777" w:rsidTr="00AE6522">
        <w:tc>
          <w:tcPr>
            <w:tcW w:w="589" w:type="dxa"/>
          </w:tcPr>
          <w:p w14:paraId="5A247878" w14:textId="77777777" w:rsidR="00311B7C" w:rsidRPr="00F7710E" w:rsidRDefault="00311B7C" w:rsidP="002307F8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10" w:type="dxa"/>
          </w:tcPr>
          <w:p w14:paraId="442E69C3" w14:textId="13F3C185" w:rsidR="00311B7C" w:rsidRPr="00F7710E" w:rsidRDefault="00311B7C" w:rsidP="002307F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Hoàng Thế Toản</w:t>
            </w:r>
          </w:p>
        </w:tc>
        <w:tc>
          <w:tcPr>
            <w:tcW w:w="3707" w:type="dxa"/>
          </w:tcPr>
          <w:p w14:paraId="439C3355" w14:textId="1B758662" w:rsidR="00311B7C" w:rsidRPr="00F7710E" w:rsidRDefault="00061DFF" w:rsidP="002307F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PCT Hội ND</w:t>
            </w:r>
          </w:p>
        </w:tc>
        <w:tc>
          <w:tcPr>
            <w:tcW w:w="1363" w:type="dxa"/>
            <w:vAlign w:val="center"/>
          </w:tcPr>
          <w:p w14:paraId="5A6A2762" w14:textId="19725172" w:rsidR="00311B7C" w:rsidRPr="00F7710E" w:rsidRDefault="00EF1BF8" w:rsidP="002307F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13/15</w:t>
            </w:r>
          </w:p>
        </w:tc>
        <w:tc>
          <w:tcPr>
            <w:tcW w:w="809" w:type="dxa"/>
            <w:vAlign w:val="center"/>
          </w:tcPr>
          <w:p w14:paraId="3575BCD5" w14:textId="77777777" w:rsidR="00311B7C" w:rsidRPr="00F7710E" w:rsidRDefault="00311B7C" w:rsidP="002307F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00DA163E" w14:textId="77777777" w:rsidR="00311B7C" w:rsidRPr="00F7710E" w:rsidRDefault="00311B7C" w:rsidP="002307F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9" w:type="dxa"/>
            <w:vAlign w:val="center"/>
          </w:tcPr>
          <w:p w14:paraId="4993FA5A" w14:textId="77777777" w:rsidR="00311B7C" w:rsidRPr="00F7710E" w:rsidRDefault="00311B7C" w:rsidP="002307F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55" w:type="dxa"/>
            <w:gridSpan w:val="2"/>
          </w:tcPr>
          <w:p w14:paraId="4CF82085" w14:textId="77777777" w:rsidR="00311B7C" w:rsidRPr="00F7710E" w:rsidRDefault="00311B7C" w:rsidP="002307F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5658AD5E" w14:textId="77777777" w:rsidR="00834D79" w:rsidRPr="003C7FDE" w:rsidRDefault="00834D79" w:rsidP="003C7FDE">
      <w:pPr>
        <w:spacing w:after="0" w:line="240" w:lineRule="auto"/>
        <w:rPr>
          <w:rFonts w:cs="Times New Roman"/>
          <w:sz w:val="24"/>
          <w:szCs w:val="24"/>
        </w:rPr>
      </w:pPr>
    </w:p>
    <w:sectPr w:rsidR="00834D79" w:rsidRPr="003C7FDE" w:rsidSect="00C55645">
      <w:pgSz w:w="15840" w:h="12240" w:orient="landscape"/>
      <w:pgMar w:top="1418" w:right="1021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6377"/>
    <w:multiLevelType w:val="hybridMultilevel"/>
    <w:tmpl w:val="6A8615DC"/>
    <w:lvl w:ilvl="0" w:tplc="34144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71C7C"/>
    <w:multiLevelType w:val="hybridMultilevel"/>
    <w:tmpl w:val="26084952"/>
    <w:lvl w:ilvl="0" w:tplc="45F06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0B526D"/>
    <w:multiLevelType w:val="hybridMultilevel"/>
    <w:tmpl w:val="3EB404B6"/>
    <w:lvl w:ilvl="0" w:tplc="5A6AE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60608"/>
    <w:multiLevelType w:val="hybridMultilevel"/>
    <w:tmpl w:val="A2AE7364"/>
    <w:lvl w:ilvl="0" w:tplc="825460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F9"/>
    <w:rsid w:val="00001DC6"/>
    <w:rsid w:val="00024729"/>
    <w:rsid w:val="0003356C"/>
    <w:rsid w:val="00056A01"/>
    <w:rsid w:val="00061DFF"/>
    <w:rsid w:val="000841A5"/>
    <w:rsid w:val="001069F9"/>
    <w:rsid w:val="00106B17"/>
    <w:rsid w:val="001E6D6C"/>
    <w:rsid w:val="002F602A"/>
    <w:rsid w:val="00311B7C"/>
    <w:rsid w:val="00343B30"/>
    <w:rsid w:val="003C7FDE"/>
    <w:rsid w:val="004158EC"/>
    <w:rsid w:val="0046717D"/>
    <w:rsid w:val="00493A6A"/>
    <w:rsid w:val="004A174A"/>
    <w:rsid w:val="00551734"/>
    <w:rsid w:val="00636565"/>
    <w:rsid w:val="0064309F"/>
    <w:rsid w:val="00677B25"/>
    <w:rsid w:val="00753155"/>
    <w:rsid w:val="008309C7"/>
    <w:rsid w:val="00834D79"/>
    <w:rsid w:val="00882A2F"/>
    <w:rsid w:val="008C2BA8"/>
    <w:rsid w:val="00920298"/>
    <w:rsid w:val="00954AAE"/>
    <w:rsid w:val="00994A57"/>
    <w:rsid w:val="009B06F0"/>
    <w:rsid w:val="009C0D5B"/>
    <w:rsid w:val="009C1712"/>
    <w:rsid w:val="009D1569"/>
    <w:rsid w:val="009E3FE4"/>
    <w:rsid w:val="009E5C1B"/>
    <w:rsid w:val="00AE6522"/>
    <w:rsid w:val="00B360DC"/>
    <w:rsid w:val="00B6796F"/>
    <w:rsid w:val="00B92572"/>
    <w:rsid w:val="00C213E5"/>
    <w:rsid w:val="00C55645"/>
    <w:rsid w:val="00CA0DBB"/>
    <w:rsid w:val="00CB4C89"/>
    <w:rsid w:val="00D15BC0"/>
    <w:rsid w:val="00D8795B"/>
    <w:rsid w:val="00EF1BF8"/>
    <w:rsid w:val="00F7710E"/>
    <w:rsid w:val="00F977CC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9DCE"/>
  <w15:chartTrackingRefBased/>
  <w15:docId w15:val="{FCEB448F-BA19-44B0-B764-305C6992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6F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iCs/>
      <w:color w:val="4472C4" w:themeColor="accent1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0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73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B06F0"/>
    <w:rPr>
      <w:rFonts w:asciiTheme="majorHAnsi" w:eastAsiaTheme="majorEastAsia" w:hAnsiTheme="majorHAnsi" w:cstheme="majorBidi"/>
      <w:b/>
      <w:iCs/>
      <w:color w:val="4472C4" w:themeColor="accent1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TCT</dc:creator>
  <cp:keywords/>
  <dc:description/>
  <cp:lastModifiedBy>Admin</cp:lastModifiedBy>
  <cp:revision>28</cp:revision>
  <cp:lastPrinted>2023-06-08T06:50:00Z</cp:lastPrinted>
  <dcterms:created xsi:type="dcterms:W3CDTF">2023-06-07T01:28:00Z</dcterms:created>
  <dcterms:modified xsi:type="dcterms:W3CDTF">2023-06-08T06:52:00Z</dcterms:modified>
</cp:coreProperties>
</file>